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1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821"/>
        <w:gridCol w:w="999"/>
        <w:gridCol w:w="883"/>
        <w:gridCol w:w="865"/>
        <w:gridCol w:w="794"/>
        <w:gridCol w:w="759"/>
        <w:gridCol w:w="945"/>
        <w:gridCol w:w="1265"/>
        <w:gridCol w:w="732"/>
        <w:gridCol w:w="874"/>
        <w:gridCol w:w="839"/>
        <w:gridCol w:w="856"/>
      </w:tblGrid>
      <w:tr w:rsidR="00024F38" w:rsidRPr="00E22108" w14:paraId="4BCA45B1" w14:textId="77777777" w:rsidTr="00251012">
        <w:trPr>
          <w:trHeight w:val="685"/>
          <w:jc w:val="center"/>
        </w:trPr>
        <w:tc>
          <w:tcPr>
            <w:tcW w:w="848" w:type="dxa"/>
          </w:tcPr>
          <w:p w14:paraId="5F72AFF8" w14:textId="77777777" w:rsidR="00024F38" w:rsidRPr="00E22108" w:rsidRDefault="00024F38" w:rsidP="00251012">
            <w:pPr>
              <w:widowControl w:val="0"/>
              <w:autoSpaceDE w:val="0"/>
              <w:autoSpaceDN w:val="0"/>
              <w:adjustRightInd w:val="0"/>
              <w:rPr>
                <w:noProof/>
                <w:sz w:val="14"/>
              </w:rPr>
            </w:pPr>
            <w:r w:rsidRPr="00E22108">
              <w:rPr>
                <w:noProof/>
                <w:sz w:val="14"/>
              </w:rPr>
              <w:drawing>
                <wp:inline distT="0" distB="0" distL="0" distR="0" wp14:anchorId="736F4D33" wp14:editId="0FF191D2">
                  <wp:extent cx="294276" cy="377506"/>
                  <wp:effectExtent l="19050" t="0" r="0" b="0"/>
                  <wp:docPr id="18" name="Immagine 17" descr="6. Berna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Bernalda.jpg"/>
                          <pic:cNvPicPr/>
                        </pic:nvPicPr>
                        <pic:blipFill>
                          <a:blip r:embed="rId7" cstate="print"/>
                          <a:stretch>
                            <a:fillRect/>
                          </a:stretch>
                        </pic:blipFill>
                        <pic:spPr>
                          <a:xfrm>
                            <a:off x="0" y="0"/>
                            <a:ext cx="294552" cy="377860"/>
                          </a:xfrm>
                          <a:prstGeom prst="rect">
                            <a:avLst/>
                          </a:prstGeom>
                        </pic:spPr>
                      </pic:pic>
                    </a:graphicData>
                  </a:graphic>
                </wp:inline>
              </w:drawing>
            </w:r>
          </w:p>
        </w:tc>
        <w:tc>
          <w:tcPr>
            <w:tcW w:w="821" w:type="dxa"/>
          </w:tcPr>
          <w:p w14:paraId="4DD5A325"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4173D52B" wp14:editId="13C5AF16">
                  <wp:extent cx="284122" cy="364481"/>
                  <wp:effectExtent l="19050" t="0" r="1628" b="0"/>
                  <wp:docPr id="15" name="Immagine 3" descr="3. Calc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Calciano.jpg"/>
                          <pic:cNvPicPr/>
                        </pic:nvPicPr>
                        <pic:blipFill>
                          <a:blip r:embed="rId8" cstate="print"/>
                          <a:stretch>
                            <a:fillRect/>
                          </a:stretch>
                        </pic:blipFill>
                        <pic:spPr>
                          <a:xfrm>
                            <a:off x="0" y="0"/>
                            <a:ext cx="284388" cy="364822"/>
                          </a:xfrm>
                          <a:prstGeom prst="rect">
                            <a:avLst/>
                          </a:prstGeom>
                        </pic:spPr>
                      </pic:pic>
                    </a:graphicData>
                  </a:graphic>
                </wp:inline>
              </w:drawing>
            </w:r>
          </w:p>
        </w:tc>
        <w:tc>
          <w:tcPr>
            <w:tcW w:w="999" w:type="dxa"/>
          </w:tcPr>
          <w:p w14:paraId="17E0AB6B"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21DA9804" wp14:editId="5A068DB2">
                  <wp:extent cx="300671" cy="365035"/>
                  <wp:effectExtent l="19050" t="0" r="4129"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543" cy="366094"/>
                          </a:xfrm>
                          <a:prstGeom prst="rect">
                            <a:avLst/>
                          </a:prstGeom>
                          <a:solidFill>
                            <a:srgbClr val="FFFFFF"/>
                          </a:solidFill>
                          <a:ln w="9525">
                            <a:noFill/>
                            <a:miter lim="800000"/>
                            <a:headEnd/>
                            <a:tailEnd/>
                          </a:ln>
                        </pic:spPr>
                      </pic:pic>
                    </a:graphicData>
                  </a:graphic>
                </wp:inline>
              </w:drawing>
            </w:r>
          </w:p>
        </w:tc>
        <w:tc>
          <w:tcPr>
            <w:tcW w:w="883" w:type="dxa"/>
          </w:tcPr>
          <w:p w14:paraId="211CEDB5"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4876C100" wp14:editId="0ED706F4">
                  <wp:extent cx="307065" cy="406271"/>
                  <wp:effectExtent l="19050" t="0" r="0" b="0"/>
                  <wp:docPr id="24" name="Immagine 22" descr="11. Garagu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Garaguso.png"/>
                          <pic:cNvPicPr/>
                        </pic:nvPicPr>
                        <pic:blipFill>
                          <a:blip r:embed="rId10"/>
                          <a:stretch>
                            <a:fillRect/>
                          </a:stretch>
                        </pic:blipFill>
                        <pic:spPr>
                          <a:xfrm>
                            <a:off x="0" y="0"/>
                            <a:ext cx="307315" cy="406602"/>
                          </a:xfrm>
                          <a:prstGeom prst="rect">
                            <a:avLst/>
                          </a:prstGeom>
                        </pic:spPr>
                      </pic:pic>
                    </a:graphicData>
                  </a:graphic>
                </wp:inline>
              </w:drawing>
            </w:r>
          </w:p>
        </w:tc>
        <w:tc>
          <w:tcPr>
            <w:tcW w:w="865" w:type="dxa"/>
          </w:tcPr>
          <w:p w14:paraId="6DD7F751"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6A326BF8" wp14:editId="2B65052D">
                  <wp:extent cx="300670" cy="406914"/>
                  <wp:effectExtent l="0" t="0" r="4130" b="0"/>
                  <wp:docPr id="27" name="Immagine 23" descr="12. Grass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Grassano.png"/>
                          <pic:cNvPicPr/>
                        </pic:nvPicPr>
                        <pic:blipFill>
                          <a:blip r:embed="rId11" cstate="print"/>
                          <a:stretch>
                            <a:fillRect/>
                          </a:stretch>
                        </pic:blipFill>
                        <pic:spPr>
                          <a:xfrm>
                            <a:off x="0" y="0"/>
                            <a:ext cx="301193" cy="407622"/>
                          </a:xfrm>
                          <a:prstGeom prst="rect">
                            <a:avLst/>
                          </a:prstGeom>
                        </pic:spPr>
                      </pic:pic>
                    </a:graphicData>
                  </a:graphic>
                </wp:inline>
              </w:drawing>
            </w:r>
          </w:p>
        </w:tc>
        <w:tc>
          <w:tcPr>
            <w:tcW w:w="794" w:type="dxa"/>
          </w:tcPr>
          <w:p w14:paraId="1137D1F8"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5D846165" wp14:editId="3A99358F">
                  <wp:extent cx="326248" cy="418520"/>
                  <wp:effectExtent l="19050" t="0" r="0" b="0"/>
                  <wp:docPr id="21" name="Immagine 20" descr="9. Grott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Grottole.jpg"/>
                          <pic:cNvPicPr/>
                        </pic:nvPicPr>
                        <pic:blipFill>
                          <a:blip r:embed="rId12" cstate="print"/>
                          <a:stretch>
                            <a:fillRect/>
                          </a:stretch>
                        </pic:blipFill>
                        <pic:spPr>
                          <a:xfrm>
                            <a:off x="0" y="0"/>
                            <a:ext cx="326554" cy="418912"/>
                          </a:xfrm>
                          <a:prstGeom prst="rect">
                            <a:avLst/>
                          </a:prstGeom>
                        </pic:spPr>
                      </pic:pic>
                    </a:graphicData>
                  </a:graphic>
                </wp:inline>
              </w:drawing>
            </w:r>
          </w:p>
        </w:tc>
        <w:tc>
          <w:tcPr>
            <w:tcW w:w="759" w:type="dxa"/>
          </w:tcPr>
          <w:p w14:paraId="257ECE2B"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22A88EEF" wp14:editId="37803473">
                  <wp:extent cx="325855" cy="407922"/>
                  <wp:effectExtent l="19050" t="0" r="0" b="0"/>
                  <wp:docPr id="5" name="Immagine 31" descr="0. Irsin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rsina (2).jpg"/>
                          <pic:cNvPicPr/>
                        </pic:nvPicPr>
                        <pic:blipFill>
                          <a:blip r:embed="rId13" cstate="print"/>
                          <a:stretch>
                            <a:fillRect/>
                          </a:stretch>
                        </pic:blipFill>
                        <pic:spPr>
                          <a:xfrm>
                            <a:off x="0" y="0"/>
                            <a:ext cx="325601" cy="407604"/>
                          </a:xfrm>
                          <a:prstGeom prst="rect">
                            <a:avLst/>
                          </a:prstGeom>
                        </pic:spPr>
                      </pic:pic>
                    </a:graphicData>
                  </a:graphic>
                </wp:inline>
              </w:drawing>
            </w:r>
          </w:p>
        </w:tc>
        <w:tc>
          <w:tcPr>
            <w:tcW w:w="945" w:type="dxa"/>
          </w:tcPr>
          <w:p w14:paraId="0CB80E82"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4C690082" wp14:editId="7345682B">
                  <wp:extent cx="333397" cy="364481"/>
                  <wp:effectExtent l="19050" t="0" r="9503" b="0"/>
                  <wp:docPr id="14" name="Immagine 7" descr="2. Miglio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Miglionico.jpg"/>
                          <pic:cNvPicPr/>
                        </pic:nvPicPr>
                        <pic:blipFill>
                          <a:blip r:embed="rId14" cstate="print"/>
                          <a:stretch>
                            <a:fillRect/>
                          </a:stretch>
                        </pic:blipFill>
                        <pic:spPr>
                          <a:xfrm>
                            <a:off x="0" y="0"/>
                            <a:ext cx="333135" cy="364194"/>
                          </a:xfrm>
                          <a:prstGeom prst="rect">
                            <a:avLst/>
                          </a:prstGeom>
                        </pic:spPr>
                      </pic:pic>
                    </a:graphicData>
                  </a:graphic>
                </wp:inline>
              </w:drawing>
            </w:r>
          </w:p>
        </w:tc>
        <w:tc>
          <w:tcPr>
            <w:tcW w:w="1265" w:type="dxa"/>
          </w:tcPr>
          <w:p w14:paraId="0C113E43"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48BA3DDF" wp14:editId="2BE45E6B">
                  <wp:extent cx="319720" cy="424654"/>
                  <wp:effectExtent l="19050" t="0" r="4130" b="0"/>
                  <wp:docPr id="23" name="Immagine 5" descr="ultim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timo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366" cy="425511"/>
                          </a:xfrm>
                          <a:prstGeom prst="rect">
                            <a:avLst/>
                          </a:prstGeom>
                          <a:noFill/>
                          <a:ln>
                            <a:noFill/>
                          </a:ln>
                        </pic:spPr>
                      </pic:pic>
                    </a:graphicData>
                  </a:graphic>
                </wp:inline>
              </w:drawing>
            </w:r>
          </w:p>
        </w:tc>
        <w:tc>
          <w:tcPr>
            <w:tcW w:w="732" w:type="dxa"/>
          </w:tcPr>
          <w:p w14:paraId="0C8E4A30"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7306F081" wp14:editId="6C45898F">
                  <wp:extent cx="300671" cy="397811"/>
                  <wp:effectExtent l="19050" t="0" r="4129" b="0"/>
                  <wp:docPr id="17" name="Immagine 16" descr="5. Oliv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Oliveto.jpg"/>
                          <pic:cNvPicPr/>
                        </pic:nvPicPr>
                        <pic:blipFill>
                          <a:blip r:embed="rId16" cstate="print"/>
                          <a:stretch>
                            <a:fillRect/>
                          </a:stretch>
                        </pic:blipFill>
                        <pic:spPr>
                          <a:xfrm>
                            <a:off x="0" y="0"/>
                            <a:ext cx="300916" cy="398135"/>
                          </a:xfrm>
                          <a:prstGeom prst="rect">
                            <a:avLst/>
                          </a:prstGeom>
                        </pic:spPr>
                      </pic:pic>
                    </a:graphicData>
                  </a:graphic>
                </wp:inline>
              </w:drawing>
            </w:r>
          </w:p>
        </w:tc>
        <w:tc>
          <w:tcPr>
            <w:tcW w:w="874" w:type="dxa"/>
          </w:tcPr>
          <w:p w14:paraId="49C0CF9B"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42BB272A" wp14:editId="20DA459C">
                  <wp:extent cx="313459" cy="412446"/>
                  <wp:effectExtent l="19050" t="0" r="0" b="0"/>
                  <wp:docPr id="20" name="Immagine 19" descr="8. Poma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Pomarico.jpg"/>
                          <pic:cNvPicPr/>
                        </pic:nvPicPr>
                        <pic:blipFill>
                          <a:blip r:embed="rId17"/>
                          <a:stretch>
                            <a:fillRect/>
                          </a:stretch>
                        </pic:blipFill>
                        <pic:spPr>
                          <a:xfrm>
                            <a:off x="0" y="0"/>
                            <a:ext cx="314074" cy="413255"/>
                          </a:xfrm>
                          <a:prstGeom prst="rect">
                            <a:avLst/>
                          </a:prstGeom>
                        </pic:spPr>
                      </pic:pic>
                    </a:graphicData>
                  </a:graphic>
                </wp:inline>
              </w:drawing>
            </w:r>
          </w:p>
        </w:tc>
        <w:tc>
          <w:tcPr>
            <w:tcW w:w="839" w:type="dxa"/>
          </w:tcPr>
          <w:p w14:paraId="04E941AF"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70AD32DB" wp14:editId="3F84FCCF">
                  <wp:extent cx="319854" cy="410318"/>
                  <wp:effectExtent l="19050" t="0" r="3996" b="0"/>
                  <wp:docPr id="19" name="Immagine 18" descr="7. Salan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Salandra.jpg"/>
                          <pic:cNvPicPr/>
                        </pic:nvPicPr>
                        <pic:blipFill>
                          <a:blip r:embed="rId18" cstate="print"/>
                          <a:stretch>
                            <a:fillRect/>
                          </a:stretch>
                        </pic:blipFill>
                        <pic:spPr>
                          <a:xfrm>
                            <a:off x="0" y="0"/>
                            <a:ext cx="320154" cy="410702"/>
                          </a:xfrm>
                          <a:prstGeom prst="rect">
                            <a:avLst/>
                          </a:prstGeom>
                        </pic:spPr>
                      </pic:pic>
                    </a:graphicData>
                  </a:graphic>
                </wp:inline>
              </w:drawing>
            </w:r>
          </w:p>
        </w:tc>
        <w:tc>
          <w:tcPr>
            <w:tcW w:w="856" w:type="dxa"/>
          </w:tcPr>
          <w:p w14:paraId="038977EC" w14:textId="77777777" w:rsidR="00024F38" w:rsidRPr="00E22108" w:rsidRDefault="00024F38" w:rsidP="00251012">
            <w:pPr>
              <w:widowControl w:val="0"/>
              <w:autoSpaceDE w:val="0"/>
              <w:autoSpaceDN w:val="0"/>
              <w:adjustRightInd w:val="0"/>
              <w:jc w:val="center"/>
              <w:rPr>
                <w:sz w:val="14"/>
              </w:rPr>
            </w:pPr>
            <w:r w:rsidRPr="00E22108">
              <w:rPr>
                <w:noProof/>
                <w:sz w:val="14"/>
              </w:rPr>
              <w:drawing>
                <wp:inline distT="0" distB="0" distL="0" distR="0" wp14:anchorId="6BE377C6" wp14:editId="1076DA53">
                  <wp:extent cx="384816" cy="364481"/>
                  <wp:effectExtent l="19050" t="0" r="0" b="0"/>
                  <wp:docPr id="16" name="Immagine 4" descr="4. Trica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Tricarico.jpg"/>
                          <pic:cNvPicPr/>
                        </pic:nvPicPr>
                        <pic:blipFill>
                          <a:blip r:embed="rId19" cstate="print"/>
                          <a:stretch>
                            <a:fillRect/>
                          </a:stretch>
                        </pic:blipFill>
                        <pic:spPr>
                          <a:xfrm>
                            <a:off x="0" y="0"/>
                            <a:ext cx="388507" cy="367977"/>
                          </a:xfrm>
                          <a:prstGeom prst="rect">
                            <a:avLst/>
                          </a:prstGeom>
                        </pic:spPr>
                      </pic:pic>
                    </a:graphicData>
                  </a:graphic>
                </wp:inline>
              </w:drawing>
            </w:r>
          </w:p>
        </w:tc>
      </w:tr>
      <w:tr w:rsidR="00024F38" w:rsidRPr="00E22108" w14:paraId="13007640" w14:textId="77777777" w:rsidTr="00251012">
        <w:trPr>
          <w:trHeight w:val="222"/>
          <w:jc w:val="center"/>
        </w:trPr>
        <w:tc>
          <w:tcPr>
            <w:tcW w:w="848" w:type="dxa"/>
          </w:tcPr>
          <w:p w14:paraId="29E0708B" w14:textId="77777777" w:rsidR="00024F38" w:rsidRPr="00E22108" w:rsidRDefault="00024F38" w:rsidP="00251012">
            <w:pPr>
              <w:widowControl w:val="0"/>
              <w:autoSpaceDE w:val="0"/>
              <w:autoSpaceDN w:val="0"/>
              <w:adjustRightInd w:val="0"/>
              <w:contextualSpacing/>
              <w:jc w:val="center"/>
              <w:rPr>
                <w:b/>
                <w:sz w:val="16"/>
                <w:szCs w:val="28"/>
              </w:rPr>
            </w:pPr>
            <w:r w:rsidRPr="00E22108">
              <w:rPr>
                <w:b/>
                <w:sz w:val="16"/>
                <w:szCs w:val="28"/>
              </w:rPr>
              <w:t>Bernalda</w:t>
            </w:r>
          </w:p>
        </w:tc>
        <w:tc>
          <w:tcPr>
            <w:tcW w:w="821" w:type="dxa"/>
          </w:tcPr>
          <w:p w14:paraId="224A44C9"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Calciano</w:t>
            </w:r>
          </w:p>
        </w:tc>
        <w:tc>
          <w:tcPr>
            <w:tcW w:w="999" w:type="dxa"/>
          </w:tcPr>
          <w:p w14:paraId="163DA704"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Ferrandina</w:t>
            </w:r>
          </w:p>
        </w:tc>
        <w:tc>
          <w:tcPr>
            <w:tcW w:w="883" w:type="dxa"/>
          </w:tcPr>
          <w:p w14:paraId="563D0FAE"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Garaguso</w:t>
            </w:r>
          </w:p>
        </w:tc>
        <w:tc>
          <w:tcPr>
            <w:tcW w:w="865" w:type="dxa"/>
          </w:tcPr>
          <w:p w14:paraId="7F8F6E22"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Grassano</w:t>
            </w:r>
          </w:p>
        </w:tc>
        <w:tc>
          <w:tcPr>
            <w:tcW w:w="794" w:type="dxa"/>
          </w:tcPr>
          <w:p w14:paraId="3C810C15"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Grottole</w:t>
            </w:r>
          </w:p>
        </w:tc>
        <w:tc>
          <w:tcPr>
            <w:tcW w:w="759" w:type="dxa"/>
          </w:tcPr>
          <w:p w14:paraId="3DB953AD"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 xml:space="preserve">Irsina </w:t>
            </w:r>
          </w:p>
        </w:tc>
        <w:tc>
          <w:tcPr>
            <w:tcW w:w="945" w:type="dxa"/>
          </w:tcPr>
          <w:p w14:paraId="09CBE9B8"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Miglionico</w:t>
            </w:r>
          </w:p>
        </w:tc>
        <w:tc>
          <w:tcPr>
            <w:tcW w:w="1265" w:type="dxa"/>
          </w:tcPr>
          <w:p w14:paraId="6ED1F176"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Montescaglioso</w:t>
            </w:r>
          </w:p>
        </w:tc>
        <w:tc>
          <w:tcPr>
            <w:tcW w:w="732" w:type="dxa"/>
          </w:tcPr>
          <w:p w14:paraId="07292FDC"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Oliveto Lucano</w:t>
            </w:r>
          </w:p>
        </w:tc>
        <w:tc>
          <w:tcPr>
            <w:tcW w:w="874" w:type="dxa"/>
          </w:tcPr>
          <w:p w14:paraId="521DC54A"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Pomarico</w:t>
            </w:r>
          </w:p>
        </w:tc>
        <w:tc>
          <w:tcPr>
            <w:tcW w:w="839" w:type="dxa"/>
          </w:tcPr>
          <w:p w14:paraId="5B2694D4"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Salandra</w:t>
            </w:r>
          </w:p>
        </w:tc>
        <w:tc>
          <w:tcPr>
            <w:tcW w:w="856" w:type="dxa"/>
          </w:tcPr>
          <w:p w14:paraId="722866E6" w14:textId="77777777" w:rsidR="00024F38" w:rsidRPr="00E22108" w:rsidRDefault="00024F38" w:rsidP="00251012">
            <w:pPr>
              <w:widowControl w:val="0"/>
              <w:autoSpaceDE w:val="0"/>
              <w:autoSpaceDN w:val="0"/>
              <w:adjustRightInd w:val="0"/>
              <w:jc w:val="center"/>
              <w:rPr>
                <w:b/>
                <w:sz w:val="16"/>
                <w:szCs w:val="28"/>
              </w:rPr>
            </w:pPr>
            <w:r w:rsidRPr="00E22108">
              <w:rPr>
                <w:b/>
                <w:sz w:val="16"/>
                <w:szCs w:val="28"/>
              </w:rPr>
              <w:t>Tricarico</w:t>
            </w:r>
          </w:p>
        </w:tc>
      </w:tr>
    </w:tbl>
    <w:p w14:paraId="21E16880" w14:textId="77777777" w:rsidR="00024F38" w:rsidRDefault="00024F38" w:rsidP="00E35CAB">
      <w:pPr>
        <w:jc w:val="center"/>
        <w:rPr>
          <w:rFonts w:ascii="Garamond" w:hAnsi="Garamond" w:cs="Arial"/>
          <w:b/>
          <w:caps/>
        </w:rPr>
      </w:pPr>
    </w:p>
    <w:p w14:paraId="4813D1D1" w14:textId="77777777" w:rsidR="003E3B1D" w:rsidRDefault="003E3B1D" w:rsidP="00E35CAB">
      <w:pPr>
        <w:jc w:val="center"/>
        <w:rPr>
          <w:rFonts w:ascii="Garamond" w:hAnsi="Garamond" w:cs="Arial"/>
          <w:b/>
          <w:caps/>
        </w:rPr>
      </w:pPr>
    </w:p>
    <w:p w14:paraId="39C0B810" w14:textId="77777777" w:rsidR="004111BB" w:rsidRPr="009D439D" w:rsidRDefault="004111BB" w:rsidP="004111BB">
      <w:pPr>
        <w:widowControl w:val="0"/>
        <w:overflowPunct w:val="0"/>
        <w:autoSpaceDE w:val="0"/>
        <w:autoSpaceDN w:val="0"/>
        <w:adjustRightInd w:val="0"/>
        <w:jc w:val="center"/>
        <w:rPr>
          <w:rFonts w:ascii="Arial" w:hAnsi="Arial" w:cs="Arial"/>
          <w:sz w:val="52"/>
          <w:szCs w:val="44"/>
          <w:lang w:val="en-US"/>
        </w:rPr>
      </w:pPr>
      <w:bookmarkStart w:id="0" w:name="_Hlk232523794"/>
      <w:r w:rsidRPr="009D439D">
        <w:rPr>
          <w:b/>
          <w:sz w:val="36"/>
          <w:szCs w:val="48"/>
        </w:rPr>
        <w:t>AMBITO 7 – BRADANICA MEDIO BASENTO</w:t>
      </w:r>
    </w:p>
    <w:p w14:paraId="31621A93" w14:textId="77777777" w:rsidR="004111BB" w:rsidRDefault="004111BB" w:rsidP="004111BB">
      <w:pPr>
        <w:pStyle w:val="Intestazione"/>
        <w:jc w:val="center"/>
        <w:rPr>
          <w:b/>
          <w:w w:val="110"/>
          <w:sz w:val="32"/>
          <w:szCs w:val="56"/>
        </w:rPr>
      </w:pPr>
      <w:r>
        <w:rPr>
          <w:b/>
          <w:w w:val="110"/>
          <w:sz w:val="32"/>
          <w:szCs w:val="56"/>
        </w:rPr>
        <w:t xml:space="preserve">Comune Capofila - </w:t>
      </w:r>
      <w:r w:rsidRPr="00D2114C">
        <w:rPr>
          <w:b/>
          <w:w w:val="110"/>
          <w:sz w:val="32"/>
          <w:szCs w:val="56"/>
        </w:rPr>
        <w:t>Irsina</w:t>
      </w:r>
    </w:p>
    <w:p w14:paraId="1BA24E4C" w14:textId="77777777" w:rsidR="004111BB" w:rsidRPr="00D73DA4" w:rsidRDefault="004111BB" w:rsidP="004111BB">
      <w:pPr>
        <w:pStyle w:val="Intestazione"/>
        <w:spacing w:before="120"/>
        <w:jc w:val="center"/>
        <w:rPr>
          <w:sz w:val="16"/>
          <w:szCs w:val="20"/>
        </w:rPr>
      </w:pPr>
      <w:r>
        <w:rPr>
          <w:sz w:val="16"/>
          <w:szCs w:val="20"/>
        </w:rPr>
        <w:t xml:space="preserve">Comune di Irsina - </w:t>
      </w:r>
      <w:r w:rsidRPr="00D73DA4">
        <w:rPr>
          <w:sz w:val="16"/>
          <w:szCs w:val="20"/>
        </w:rPr>
        <w:t>Corso Canio Musacchio s.n. – 75022 Irsina (MT)</w:t>
      </w:r>
    </w:p>
    <w:p w14:paraId="3CA28BBB" w14:textId="77777777" w:rsidR="004111BB" w:rsidRPr="00D2114C" w:rsidRDefault="004111BB" w:rsidP="004111BB">
      <w:pPr>
        <w:pStyle w:val="Intestazione"/>
        <w:jc w:val="center"/>
        <w:rPr>
          <w:sz w:val="14"/>
          <w:szCs w:val="20"/>
          <w:lang w:val="en-US"/>
        </w:rPr>
      </w:pPr>
      <w:r w:rsidRPr="00D2114C">
        <w:rPr>
          <w:sz w:val="14"/>
          <w:szCs w:val="20"/>
          <w:lang w:val="en-US"/>
        </w:rPr>
        <w:t>Tel. 0835.628711 - Fax 0835.628736</w:t>
      </w:r>
    </w:p>
    <w:p w14:paraId="42D761C5" w14:textId="77777777" w:rsidR="004111BB" w:rsidRDefault="004111BB" w:rsidP="004111BB">
      <w:pPr>
        <w:widowControl w:val="0"/>
        <w:overflowPunct w:val="0"/>
        <w:autoSpaceDE w:val="0"/>
        <w:autoSpaceDN w:val="0"/>
        <w:adjustRightInd w:val="0"/>
        <w:jc w:val="center"/>
        <w:rPr>
          <w:rFonts w:ascii="Arial" w:hAnsi="Arial" w:cs="Arial"/>
          <w:szCs w:val="20"/>
          <w:lang w:val="en-US"/>
        </w:rPr>
      </w:pPr>
      <w:r w:rsidRPr="00D2114C">
        <w:rPr>
          <w:sz w:val="14"/>
          <w:szCs w:val="20"/>
          <w:lang w:val="en-US"/>
        </w:rPr>
        <w:t>comune.irsina@pec.comune.irsina.mt.it</w:t>
      </w:r>
    </w:p>
    <w:bookmarkEnd w:id="0"/>
    <w:p w14:paraId="31019584" w14:textId="77777777" w:rsidR="00024F38" w:rsidRPr="00846E51" w:rsidRDefault="00024F38" w:rsidP="00C0603F">
      <w:pPr>
        <w:rPr>
          <w:rFonts w:ascii="Garamond" w:hAnsi="Garamond" w:cs="Arial"/>
          <w:b/>
          <w:caps/>
          <w:sz w:val="28"/>
          <w:szCs w:val="28"/>
        </w:rPr>
      </w:pPr>
    </w:p>
    <w:p w14:paraId="2F5FF54B" w14:textId="77777777" w:rsidR="003E3B1D" w:rsidRPr="00846E51" w:rsidRDefault="003E3B1D" w:rsidP="00C0603F">
      <w:pPr>
        <w:rPr>
          <w:rFonts w:ascii="Garamond" w:hAnsi="Garamond" w:cs="Arial"/>
          <w:b/>
          <w:caps/>
          <w:sz w:val="28"/>
          <w:szCs w:val="28"/>
        </w:rPr>
      </w:pPr>
    </w:p>
    <w:p w14:paraId="5A4B4FF3" w14:textId="576DC3F6" w:rsidR="00E35CAB" w:rsidRPr="00846E51" w:rsidRDefault="00E35CAB" w:rsidP="00E35CAB">
      <w:pPr>
        <w:jc w:val="center"/>
        <w:rPr>
          <w:rFonts w:ascii="Garamond" w:hAnsi="Garamond" w:cs="Arial"/>
          <w:b/>
          <w:caps/>
          <w:sz w:val="28"/>
          <w:szCs w:val="28"/>
        </w:rPr>
      </w:pPr>
      <w:r w:rsidRPr="00846E51">
        <w:rPr>
          <w:rFonts w:ascii="Garamond" w:hAnsi="Garamond" w:cs="Arial"/>
          <w:b/>
          <w:caps/>
          <w:sz w:val="28"/>
          <w:szCs w:val="28"/>
        </w:rPr>
        <w:t xml:space="preserve">CONTRIBUTO ECONOMICO PER il sostegno del ruolo di cura e assistenza del caregiver familiare </w:t>
      </w:r>
    </w:p>
    <w:p w14:paraId="1647038F" w14:textId="71F3E172" w:rsidR="00ED2500" w:rsidRPr="004111BB" w:rsidRDefault="004111BB" w:rsidP="004111BB">
      <w:pPr>
        <w:jc w:val="right"/>
        <w:rPr>
          <w:sz w:val="28"/>
          <w:szCs w:val="28"/>
          <w:u w:val="single"/>
        </w:rPr>
      </w:pPr>
      <w:r w:rsidRPr="004111BB">
        <w:rPr>
          <w:sz w:val="28"/>
          <w:szCs w:val="28"/>
          <w:u w:val="single"/>
        </w:rPr>
        <w:t xml:space="preserve">Allegato </w:t>
      </w:r>
      <w:r>
        <w:rPr>
          <w:sz w:val="28"/>
          <w:szCs w:val="28"/>
          <w:u w:val="single"/>
        </w:rPr>
        <w:t>A</w:t>
      </w:r>
    </w:p>
    <w:p w14:paraId="3D60361A" w14:textId="77777777" w:rsidR="00E35CAB" w:rsidRPr="00846E51" w:rsidRDefault="00E35CAB">
      <w:pPr>
        <w:rPr>
          <w:sz w:val="28"/>
          <w:szCs w:val="28"/>
        </w:rPr>
      </w:pPr>
    </w:p>
    <w:p w14:paraId="2F086348" w14:textId="59DFE40C" w:rsidR="00E11FAA" w:rsidRPr="00846E51" w:rsidRDefault="00024F38" w:rsidP="00E11FAA">
      <w:pPr>
        <w:keepNext/>
        <w:keepLines/>
        <w:spacing w:after="177"/>
        <w:ind w:left="10" w:right="-15" w:hanging="10"/>
        <w:jc w:val="center"/>
        <w:outlineLvl w:val="0"/>
        <w:rPr>
          <w:b/>
          <w:color w:val="000000"/>
          <w:sz w:val="22"/>
          <w:szCs w:val="22"/>
        </w:rPr>
      </w:pPr>
      <w:r w:rsidRPr="00846E51">
        <w:rPr>
          <w:b/>
          <w:color w:val="000000"/>
          <w:sz w:val="22"/>
          <w:szCs w:val="22"/>
        </w:rPr>
        <w:t>Modello</w:t>
      </w:r>
      <w:r w:rsidR="00E11FAA" w:rsidRPr="00846E51">
        <w:rPr>
          <w:b/>
          <w:color w:val="000000"/>
          <w:sz w:val="22"/>
          <w:szCs w:val="22"/>
        </w:rPr>
        <w:t xml:space="preserve"> di domanda </w:t>
      </w:r>
    </w:p>
    <w:p w14:paraId="3C488048" w14:textId="77777777" w:rsidR="00BD7F06" w:rsidRPr="00846E51" w:rsidRDefault="00BD7F06" w:rsidP="00AF28D1">
      <w:pPr>
        <w:pBdr>
          <w:top w:val="single" w:sz="4" w:space="6" w:color="000000"/>
          <w:left w:val="single" w:sz="4" w:space="0" w:color="000000"/>
          <w:bottom w:val="single" w:sz="4" w:space="8" w:color="000000"/>
          <w:right w:val="single" w:sz="4" w:space="0" w:color="000000"/>
        </w:pBdr>
        <w:spacing w:after="186" w:line="246" w:lineRule="auto"/>
        <w:ind w:left="10" w:right="-15" w:hanging="10"/>
        <w:jc w:val="center"/>
        <w:rPr>
          <w:color w:val="000000"/>
          <w:sz w:val="22"/>
          <w:szCs w:val="22"/>
        </w:rPr>
        <w:sectPr w:rsidR="00BD7F06" w:rsidRPr="00846E51" w:rsidSect="004D1FD4">
          <w:pgSz w:w="11906" w:h="16838"/>
          <w:pgMar w:top="426" w:right="1134" w:bottom="1134" w:left="1134" w:header="708" w:footer="708" w:gutter="0"/>
          <w:cols w:space="708"/>
          <w:docGrid w:linePitch="360"/>
        </w:sectPr>
      </w:pPr>
    </w:p>
    <w:p w14:paraId="6CBCC771" w14:textId="18FA1B2F" w:rsidR="00E11FAA" w:rsidRPr="00846E51" w:rsidRDefault="00BD7F06" w:rsidP="00BD7F06">
      <w:pPr>
        <w:pBdr>
          <w:top w:val="single" w:sz="4" w:space="6" w:color="000000"/>
          <w:left w:val="single" w:sz="4" w:space="0" w:color="000000"/>
          <w:bottom w:val="single" w:sz="4" w:space="8" w:color="000000"/>
          <w:right w:val="single" w:sz="4" w:space="0" w:color="000000"/>
        </w:pBdr>
        <w:spacing w:after="186" w:line="246" w:lineRule="auto"/>
        <w:ind w:left="10" w:right="-15" w:hanging="10"/>
        <w:jc w:val="center"/>
        <w:rPr>
          <w:color w:val="000000"/>
          <w:sz w:val="22"/>
          <w:szCs w:val="22"/>
        </w:rPr>
      </w:pPr>
      <w:r w:rsidRPr="00846E51">
        <w:rPr>
          <w:color w:val="000000"/>
          <w:sz w:val="22"/>
          <w:szCs w:val="22"/>
        </w:rPr>
        <w:t xml:space="preserve">prot. n° ____________ </w:t>
      </w:r>
      <w:r w:rsidR="00E11FAA" w:rsidRPr="00846E51">
        <w:rPr>
          <w:color w:val="000000"/>
          <w:sz w:val="22"/>
          <w:szCs w:val="22"/>
        </w:rPr>
        <w:t xml:space="preserve">del _____________________ </w:t>
      </w:r>
    </w:p>
    <w:p w14:paraId="446E1C94" w14:textId="4513E307" w:rsidR="00BD7F06" w:rsidRPr="00846E51" w:rsidRDefault="00BD7F06" w:rsidP="00BD7F06">
      <w:pPr>
        <w:spacing w:after="138" w:line="480" w:lineRule="auto"/>
        <w:ind w:right="20"/>
        <w:jc w:val="right"/>
        <w:rPr>
          <w:color w:val="000000"/>
          <w:sz w:val="22"/>
          <w:szCs w:val="22"/>
        </w:rPr>
        <w:sectPr w:rsidR="00BD7F06" w:rsidRPr="00846E51" w:rsidSect="00BD7F06">
          <w:type w:val="continuous"/>
          <w:pgSz w:w="11906" w:h="16838"/>
          <w:pgMar w:top="1417" w:right="1134" w:bottom="1134" w:left="1134" w:header="708" w:footer="708" w:gutter="0"/>
          <w:cols w:num="2" w:space="708"/>
          <w:docGrid w:linePitch="360"/>
        </w:sectPr>
      </w:pPr>
      <w:r w:rsidRPr="00846E51">
        <w:rPr>
          <w:color w:val="000000"/>
          <w:sz w:val="22"/>
          <w:szCs w:val="22"/>
        </w:rPr>
        <w:t xml:space="preserve">Al Servizio Sociale del Comune di                                                  ____________________________               </w:t>
      </w:r>
    </w:p>
    <w:p w14:paraId="213C2653" w14:textId="77777777" w:rsidR="00E11FAA" w:rsidRPr="00846E51" w:rsidRDefault="00E11FAA" w:rsidP="00BD7F06">
      <w:pPr>
        <w:ind w:right="20"/>
        <w:rPr>
          <w:color w:val="000000"/>
          <w:sz w:val="22"/>
          <w:szCs w:val="22"/>
        </w:rPr>
      </w:pPr>
      <w:r w:rsidRPr="00846E51">
        <w:rPr>
          <w:color w:val="000000"/>
          <w:sz w:val="22"/>
          <w:szCs w:val="22"/>
        </w:rPr>
        <w:t xml:space="preserve">(Riservato all’Ufficio)  </w:t>
      </w:r>
    </w:p>
    <w:p w14:paraId="50CCF6BB" w14:textId="77777777" w:rsidR="00BD7F06" w:rsidRPr="00846E51" w:rsidRDefault="00BD7F06" w:rsidP="00BD7F06">
      <w:pPr>
        <w:spacing w:after="138"/>
        <w:ind w:right="20"/>
        <w:rPr>
          <w:color w:val="000000"/>
          <w:sz w:val="22"/>
          <w:szCs w:val="22"/>
        </w:rPr>
      </w:pPr>
    </w:p>
    <w:p w14:paraId="584C53B8" w14:textId="0E0BEA75" w:rsidR="00BD7F06" w:rsidRPr="00846E51" w:rsidRDefault="00893E46" w:rsidP="003E3B1D">
      <w:pPr>
        <w:keepNext/>
        <w:keepLines/>
        <w:spacing w:after="177"/>
        <w:ind w:left="10" w:right="-15" w:hanging="10"/>
        <w:outlineLvl w:val="0"/>
        <w:rPr>
          <w:b/>
          <w:i/>
          <w:sz w:val="22"/>
          <w:szCs w:val="22"/>
        </w:rPr>
      </w:pPr>
      <w:r w:rsidRPr="00846E51">
        <w:rPr>
          <w:b/>
          <w:i/>
          <w:sz w:val="22"/>
          <w:szCs w:val="22"/>
        </w:rPr>
        <w:t>In qualità di caregiver familiare:</w:t>
      </w:r>
    </w:p>
    <w:p w14:paraId="14D2DE13" w14:textId="77777777" w:rsidR="00BD7F06" w:rsidRPr="00846E51" w:rsidRDefault="00BD7F06" w:rsidP="004D1FD4">
      <w:pPr>
        <w:spacing w:after="138"/>
        <w:ind w:right="20"/>
        <w:jc w:val="center"/>
        <w:rPr>
          <w:color w:val="000000"/>
          <w:sz w:val="22"/>
          <w:szCs w:val="22"/>
        </w:rPr>
      </w:pPr>
    </w:p>
    <w:p w14:paraId="1B9703C3" w14:textId="7A89E406" w:rsidR="00E11FAA" w:rsidRPr="00846E51" w:rsidRDefault="00E11FAA" w:rsidP="004D1FD4">
      <w:pPr>
        <w:spacing w:after="181"/>
        <w:ind w:left="-5" w:right="-15" w:hanging="10"/>
        <w:jc w:val="center"/>
        <w:rPr>
          <w:color w:val="000000"/>
          <w:sz w:val="22"/>
          <w:szCs w:val="22"/>
        </w:rPr>
      </w:pPr>
      <w:r w:rsidRPr="00846E51">
        <w:rPr>
          <w:color w:val="000000"/>
          <w:sz w:val="22"/>
          <w:szCs w:val="22"/>
        </w:rPr>
        <w:t>Il sottoscritto/a _____________________codice fiscale __________________________________</w:t>
      </w:r>
    </w:p>
    <w:p w14:paraId="0B781FDE" w14:textId="16FDBBA9" w:rsidR="00E11FAA" w:rsidRPr="00846E51" w:rsidRDefault="00E11FAA" w:rsidP="004D1FD4">
      <w:pPr>
        <w:spacing w:after="181"/>
        <w:ind w:left="-5" w:right="-15" w:hanging="10"/>
        <w:jc w:val="center"/>
        <w:rPr>
          <w:color w:val="000000"/>
          <w:sz w:val="22"/>
          <w:szCs w:val="22"/>
        </w:rPr>
      </w:pPr>
      <w:r w:rsidRPr="00846E51">
        <w:rPr>
          <w:color w:val="000000"/>
          <w:sz w:val="22"/>
          <w:szCs w:val="22"/>
        </w:rPr>
        <w:t>nato/a __________________________ (_____) il _______________________________________</w:t>
      </w:r>
    </w:p>
    <w:p w14:paraId="1A6B3AD4" w14:textId="1F14F114" w:rsidR="00E11FAA" w:rsidRPr="00846E51" w:rsidRDefault="00E11FAA" w:rsidP="004D1FD4">
      <w:pPr>
        <w:spacing w:after="181"/>
        <w:ind w:left="-5" w:right="-15" w:hanging="10"/>
        <w:jc w:val="center"/>
        <w:rPr>
          <w:color w:val="000000"/>
          <w:sz w:val="22"/>
          <w:szCs w:val="22"/>
        </w:rPr>
      </w:pPr>
      <w:r w:rsidRPr="00846E51">
        <w:rPr>
          <w:color w:val="000000"/>
          <w:sz w:val="22"/>
          <w:szCs w:val="22"/>
        </w:rPr>
        <w:t>residente a __________________________________ CAP _______________________________</w:t>
      </w:r>
    </w:p>
    <w:p w14:paraId="1EBC8CD1" w14:textId="017145F7" w:rsidR="00E11FAA" w:rsidRPr="00846E51" w:rsidRDefault="00E11FAA" w:rsidP="004D1FD4">
      <w:pPr>
        <w:spacing w:after="181"/>
        <w:ind w:left="-5" w:right="-15" w:hanging="10"/>
        <w:jc w:val="center"/>
        <w:rPr>
          <w:color w:val="000000"/>
          <w:sz w:val="22"/>
          <w:szCs w:val="22"/>
        </w:rPr>
      </w:pPr>
      <w:r w:rsidRPr="00846E51">
        <w:rPr>
          <w:color w:val="000000"/>
          <w:sz w:val="22"/>
          <w:szCs w:val="22"/>
        </w:rPr>
        <w:t>indirizzo __________________________, n° ____, telefono ______________________________</w:t>
      </w:r>
    </w:p>
    <w:p w14:paraId="4272F170" w14:textId="77777777" w:rsidR="009A305A" w:rsidRPr="00846E51" w:rsidRDefault="009A305A" w:rsidP="00E11FAA">
      <w:pPr>
        <w:keepNext/>
        <w:keepLines/>
        <w:spacing w:after="177"/>
        <w:ind w:left="10" w:right="-15" w:hanging="10"/>
        <w:jc w:val="center"/>
        <w:outlineLvl w:val="0"/>
        <w:rPr>
          <w:b/>
          <w:color w:val="000000"/>
          <w:sz w:val="22"/>
          <w:szCs w:val="22"/>
        </w:rPr>
      </w:pPr>
    </w:p>
    <w:p w14:paraId="4EA5226A" w14:textId="4E8F730A" w:rsidR="009A305A" w:rsidRPr="00846E51" w:rsidRDefault="009A305A" w:rsidP="009A305A">
      <w:pPr>
        <w:keepNext/>
        <w:keepLines/>
        <w:spacing w:after="177"/>
        <w:ind w:left="10" w:right="-15" w:hanging="10"/>
        <w:jc w:val="both"/>
        <w:outlineLvl w:val="0"/>
        <w:rPr>
          <w:color w:val="000000"/>
          <w:sz w:val="22"/>
          <w:szCs w:val="22"/>
        </w:rPr>
      </w:pPr>
      <w:r w:rsidRPr="00846E51">
        <w:rPr>
          <w:color w:val="000000"/>
          <w:sz w:val="22"/>
          <w:szCs w:val="22"/>
        </w:rPr>
        <w:t xml:space="preserve">Presa Visione della </w:t>
      </w:r>
      <w:r w:rsidR="003E3B1D" w:rsidRPr="00846E51">
        <w:rPr>
          <w:color w:val="000000"/>
          <w:sz w:val="22"/>
          <w:szCs w:val="22"/>
        </w:rPr>
        <w:t>DGR 273 del 05/04/2024 che approva gli Indirizzi regionali di programmazione per l’attuazione degli interventi di cui all’art. 1 del Decreto del 30 novembre 2023 “Criteri e modalità di utilizzo delle risorse del fondo per il sostegno del ruolo di cura e assistenza del caregiver familiare per l’anno 2023”</w:t>
      </w:r>
    </w:p>
    <w:p w14:paraId="30261659" w14:textId="29D5F792" w:rsidR="009A305A" w:rsidRPr="00846E51" w:rsidRDefault="009A305A" w:rsidP="009A305A">
      <w:pPr>
        <w:keepNext/>
        <w:keepLines/>
        <w:spacing w:after="177"/>
        <w:ind w:left="10" w:right="-15" w:hanging="10"/>
        <w:jc w:val="both"/>
        <w:outlineLvl w:val="0"/>
        <w:rPr>
          <w:color w:val="000000"/>
          <w:sz w:val="22"/>
          <w:szCs w:val="22"/>
        </w:rPr>
      </w:pPr>
      <w:r w:rsidRPr="00264385">
        <w:rPr>
          <w:color w:val="000000"/>
          <w:sz w:val="22"/>
          <w:szCs w:val="22"/>
        </w:rPr>
        <w:t xml:space="preserve">Visto l’Avviso dell’Ambito Socio Territoriale </w:t>
      </w:r>
      <w:r w:rsidR="004A2CDD" w:rsidRPr="00264385">
        <w:rPr>
          <w:color w:val="000000"/>
          <w:sz w:val="22"/>
          <w:szCs w:val="22"/>
        </w:rPr>
        <w:t>n. 7 Bradanica Medio Basento</w:t>
      </w:r>
      <w:r w:rsidRPr="00264385">
        <w:rPr>
          <w:color w:val="000000"/>
          <w:sz w:val="22"/>
          <w:szCs w:val="22"/>
        </w:rPr>
        <w:t xml:space="preserve"> approvato con Determinazione n.</w:t>
      </w:r>
      <w:r w:rsidR="00264385" w:rsidRPr="00264385">
        <w:rPr>
          <w:color w:val="000000"/>
          <w:sz w:val="22"/>
          <w:szCs w:val="22"/>
        </w:rPr>
        <w:t xml:space="preserve"> </w:t>
      </w:r>
      <w:proofErr w:type="gramStart"/>
      <w:r w:rsidR="00264385" w:rsidRPr="00264385">
        <w:rPr>
          <w:color w:val="000000"/>
          <w:sz w:val="22"/>
          <w:szCs w:val="22"/>
        </w:rPr>
        <w:t xml:space="preserve">455 </w:t>
      </w:r>
      <w:r w:rsidRPr="00264385">
        <w:rPr>
          <w:color w:val="000000"/>
          <w:sz w:val="22"/>
          <w:szCs w:val="22"/>
        </w:rPr>
        <w:t xml:space="preserve"> del</w:t>
      </w:r>
      <w:proofErr w:type="gramEnd"/>
      <w:r w:rsidRPr="00264385">
        <w:rPr>
          <w:color w:val="000000"/>
          <w:sz w:val="22"/>
          <w:szCs w:val="22"/>
        </w:rPr>
        <w:t xml:space="preserve"> </w:t>
      </w:r>
      <w:r w:rsidR="00264385" w:rsidRPr="00264385">
        <w:rPr>
          <w:color w:val="000000"/>
          <w:sz w:val="22"/>
          <w:szCs w:val="22"/>
        </w:rPr>
        <w:t>29</w:t>
      </w:r>
      <w:r w:rsidR="003E3B1D" w:rsidRPr="00846E51">
        <w:rPr>
          <w:color w:val="000000"/>
          <w:sz w:val="22"/>
          <w:szCs w:val="22"/>
        </w:rPr>
        <w:t>.06.2026</w:t>
      </w:r>
    </w:p>
    <w:p w14:paraId="40342601" w14:textId="63C763BC" w:rsidR="00AF28D1" w:rsidRPr="00846E51" w:rsidRDefault="00AF28D1" w:rsidP="00AF28D1">
      <w:pPr>
        <w:keepNext/>
        <w:keepLines/>
        <w:spacing w:after="177"/>
        <w:ind w:left="10" w:right="-15" w:hanging="10"/>
        <w:jc w:val="center"/>
        <w:outlineLvl w:val="0"/>
        <w:rPr>
          <w:b/>
          <w:i/>
          <w:sz w:val="22"/>
          <w:szCs w:val="22"/>
        </w:rPr>
      </w:pPr>
      <w:r w:rsidRPr="00846E51">
        <w:rPr>
          <w:b/>
          <w:i/>
          <w:sz w:val="22"/>
          <w:szCs w:val="22"/>
        </w:rPr>
        <w:t xml:space="preserve">fa domanda di Contributo Economico per il sostegno del ruolo di cura e assistenza del caregiver familiare </w:t>
      </w:r>
    </w:p>
    <w:p w14:paraId="2BA2CDC1" w14:textId="77777777" w:rsidR="001D176B" w:rsidRPr="00846E51" w:rsidRDefault="001D176B" w:rsidP="001D176B">
      <w:pPr>
        <w:keepNext/>
        <w:keepLines/>
        <w:ind w:left="10" w:right="-15" w:hanging="10"/>
        <w:jc w:val="center"/>
        <w:outlineLvl w:val="0"/>
        <w:rPr>
          <w:b/>
          <w:color w:val="000000"/>
          <w:sz w:val="22"/>
          <w:szCs w:val="22"/>
        </w:rPr>
      </w:pPr>
      <w:r w:rsidRPr="00846E51">
        <w:rPr>
          <w:b/>
          <w:color w:val="000000"/>
          <w:sz w:val="22"/>
          <w:szCs w:val="22"/>
        </w:rPr>
        <w:t xml:space="preserve">dichiara </w:t>
      </w:r>
    </w:p>
    <w:p w14:paraId="1FBC3357" w14:textId="77777777" w:rsidR="001D176B" w:rsidRPr="00846E51" w:rsidRDefault="001D176B" w:rsidP="001D176B">
      <w:pPr>
        <w:ind w:left="-5" w:right="-15" w:hanging="10"/>
        <w:rPr>
          <w:color w:val="000000"/>
          <w:sz w:val="22"/>
          <w:szCs w:val="22"/>
        </w:rPr>
      </w:pPr>
      <w:r w:rsidRPr="00846E51">
        <w:rPr>
          <w:color w:val="000000"/>
          <w:sz w:val="22"/>
          <w:szCs w:val="22"/>
        </w:rPr>
        <w:t>sotto la propria personale responsabilità e consapevole delle conseguenze civili e penali derivanti da dichiarazioni false o incomplete ai sens</w:t>
      </w:r>
      <w:r w:rsidR="00EE59DF" w:rsidRPr="00846E51">
        <w:rPr>
          <w:color w:val="000000"/>
          <w:sz w:val="22"/>
          <w:szCs w:val="22"/>
        </w:rPr>
        <w:t>i del D.P.R. 445/2000:</w:t>
      </w:r>
    </w:p>
    <w:p w14:paraId="120A5C5C" w14:textId="77777777" w:rsidR="00EE59DF" w:rsidRPr="00846E51" w:rsidRDefault="00EE59DF" w:rsidP="001D176B">
      <w:pPr>
        <w:ind w:left="-5" w:right="-15" w:hanging="10"/>
        <w:rPr>
          <w:color w:val="000000"/>
          <w:sz w:val="22"/>
          <w:szCs w:val="22"/>
        </w:rPr>
      </w:pPr>
    </w:p>
    <w:p w14:paraId="32860166" w14:textId="77777777" w:rsidR="001D176B" w:rsidRPr="00846E51" w:rsidRDefault="001D176B" w:rsidP="00EE59DF">
      <w:pPr>
        <w:pStyle w:val="Paragrafoelenco"/>
        <w:numPr>
          <w:ilvl w:val="0"/>
          <w:numId w:val="6"/>
        </w:numPr>
        <w:ind w:right="-15"/>
        <w:rPr>
          <w:color w:val="000000"/>
          <w:sz w:val="22"/>
          <w:szCs w:val="22"/>
        </w:rPr>
      </w:pPr>
      <w:r w:rsidRPr="00846E51">
        <w:rPr>
          <w:color w:val="000000"/>
          <w:sz w:val="22"/>
          <w:szCs w:val="22"/>
        </w:rPr>
        <w:t>di essere il Caregiver familiare come definito dal comma 255, dell’articolo 1 della legge 27 dicembre 2017, n. 205</w:t>
      </w:r>
    </w:p>
    <w:p w14:paraId="59F086F0" w14:textId="027B140E" w:rsidR="00431830" w:rsidRPr="00846E51" w:rsidRDefault="004D1FD4" w:rsidP="001D176B">
      <w:pPr>
        <w:spacing w:after="181"/>
        <w:ind w:right="-15"/>
        <w:rPr>
          <w:color w:val="000000"/>
          <w:sz w:val="22"/>
          <w:szCs w:val="22"/>
        </w:rPr>
      </w:pPr>
      <w:r w:rsidRPr="00846E51">
        <w:rPr>
          <w:sz w:val="22"/>
          <w:szCs w:val="22"/>
        </w:rPr>
        <w:t>e pertanto provvedere all’assistenza diretta al proprio familiare convivente;</w:t>
      </w:r>
    </w:p>
    <w:p w14:paraId="7B7579B4" w14:textId="7195C2F5" w:rsidR="00E11FAA" w:rsidRPr="00846E51" w:rsidRDefault="00E11FAA" w:rsidP="004D1FD4">
      <w:pPr>
        <w:spacing w:after="181"/>
        <w:ind w:right="-15"/>
        <w:jc w:val="center"/>
        <w:rPr>
          <w:color w:val="000000"/>
          <w:sz w:val="22"/>
          <w:szCs w:val="22"/>
        </w:rPr>
      </w:pPr>
      <w:r w:rsidRPr="00846E51">
        <w:rPr>
          <w:color w:val="000000"/>
          <w:sz w:val="22"/>
          <w:szCs w:val="22"/>
        </w:rPr>
        <w:t>del Sig./Sig.ra ________________________codice fiscale _______________________________</w:t>
      </w:r>
    </w:p>
    <w:p w14:paraId="64CAEA65" w14:textId="196533FB" w:rsidR="00E11FAA" w:rsidRPr="00846E51" w:rsidRDefault="00E11FAA" w:rsidP="004D1FD4">
      <w:pPr>
        <w:spacing w:after="181"/>
        <w:ind w:left="-5" w:right="-15" w:hanging="10"/>
        <w:jc w:val="center"/>
        <w:rPr>
          <w:color w:val="000000"/>
          <w:sz w:val="22"/>
          <w:szCs w:val="22"/>
        </w:rPr>
      </w:pPr>
      <w:r w:rsidRPr="00846E51">
        <w:rPr>
          <w:color w:val="000000"/>
          <w:sz w:val="22"/>
          <w:szCs w:val="22"/>
        </w:rPr>
        <w:t>nato/a __________________________ (_____) il ______________________________________</w:t>
      </w:r>
    </w:p>
    <w:p w14:paraId="578F1635" w14:textId="5A87F6AE" w:rsidR="00E11FAA" w:rsidRPr="00846E51" w:rsidRDefault="00E11FAA" w:rsidP="004D1FD4">
      <w:pPr>
        <w:spacing w:after="181"/>
        <w:ind w:left="-5" w:right="-15" w:hanging="10"/>
        <w:jc w:val="center"/>
        <w:rPr>
          <w:color w:val="000000"/>
          <w:sz w:val="22"/>
          <w:szCs w:val="22"/>
        </w:rPr>
      </w:pPr>
      <w:r w:rsidRPr="00846E51">
        <w:rPr>
          <w:color w:val="000000"/>
          <w:sz w:val="22"/>
          <w:szCs w:val="22"/>
        </w:rPr>
        <w:t>residente a ___________________________________________________CAP ______________</w:t>
      </w:r>
    </w:p>
    <w:p w14:paraId="2B19EEE5" w14:textId="2D0F4A87" w:rsidR="004D1FD4" w:rsidRPr="00846E51" w:rsidRDefault="00E11FAA" w:rsidP="004D1FD4">
      <w:pPr>
        <w:spacing w:after="181"/>
        <w:ind w:left="-5" w:right="-15" w:hanging="10"/>
        <w:jc w:val="center"/>
        <w:rPr>
          <w:color w:val="000000"/>
          <w:sz w:val="22"/>
          <w:szCs w:val="22"/>
        </w:rPr>
      </w:pPr>
      <w:r w:rsidRPr="00846E51">
        <w:rPr>
          <w:color w:val="000000"/>
          <w:sz w:val="22"/>
          <w:szCs w:val="22"/>
        </w:rPr>
        <w:lastRenderedPageBreak/>
        <w:t>indirizzo __________________________, n° ____, telefono ______________________________</w:t>
      </w:r>
    </w:p>
    <w:p w14:paraId="16277943" w14:textId="1AB80C64" w:rsidR="00893E46" w:rsidRPr="00846E51" w:rsidRDefault="00893E46" w:rsidP="00893E46">
      <w:pPr>
        <w:pStyle w:val="Paragrafoelenco"/>
        <w:numPr>
          <w:ilvl w:val="0"/>
          <w:numId w:val="10"/>
        </w:numPr>
        <w:spacing w:after="181"/>
        <w:ind w:right="-15"/>
        <w:rPr>
          <w:color w:val="000000"/>
          <w:sz w:val="22"/>
          <w:szCs w:val="22"/>
        </w:rPr>
      </w:pPr>
      <w:r w:rsidRPr="00846E51">
        <w:rPr>
          <w:color w:val="000000"/>
          <w:sz w:val="22"/>
          <w:szCs w:val="22"/>
        </w:rPr>
        <w:t>di essere identificato/a come Caregiver familiare da almeno sei mesi antecedenti alla data di pubblicazione dell’Avviso, come attesta</w:t>
      </w:r>
      <w:r w:rsidR="003E3B1D" w:rsidRPr="00846E51">
        <w:rPr>
          <w:color w:val="000000"/>
          <w:sz w:val="22"/>
          <w:szCs w:val="22"/>
        </w:rPr>
        <w:t>bile</w:t>
      </w:r>
      <w:r w:rsidRPr="00846E51">
        <w:rPr>
          <w:color w:val="000000"/>
          <w:sz w:val="22"/>
          <w:szCs w:val="22"/>
        </w:rPr>
        <w:t xml:space="preserve"> mediante stato di famiglia rilasciato dal Comune di residenza;</w:t>
      </w:r>
    </w:p>
    <w:p w14:paraId="08503F5D" w14:textId="030D565C" w:rsidR="00893E46" w:rsidRPr="00846E51" w:rsidRDefault="00893E46" w:rsidP="00893E46">
      <w:pPr>
        <w:pStyle w:val="Paragrafoelenco"/>
        <w:numPr>
          <w:ilvl w:val="0"/>
          <w:numId w:val="10"/>
        </w:numPr>
        <w:spacing w:after="181"/>
        <w:ind w:right="-15"/>
        <w:rPr>
          <w:color w:val="000000"/>
          <w:sz w:val="22"/>
          <w:szCs w:val="22"/>
        </w:rPr>
      </w:pPr>
      <w:r w:rsidRPr="00846E51">
        <w:rPr>
          <w:color w:val="000000"/>
          <w:sz w:val="22"/>
          <w:szCs w:val="22"/>
        </w:rPr>
        <w:t>di essere maggiorenne e residente nella Regione Basilicata;</w:t>
      </w:r>
    </w:p>
    <w:p w14:paraId="47ED0868" w14:textId="7764E9FB" w:rsidR="00F16C3C" w:rsidRDefault="00893E46" w:rsidP="00846E51">
      <w:pPr>
        <w:pStyle w:val="Paragrafoelenco"/>
        <w:numPr>
          <w:ilvl w:val="0"/>
          <w:numId w:val="10"/>
        </w:numPr>
        <w:spacing w:after="181"/>
        <w:ind w:right="-15"/>
        <w:rPr>
          <w:color w:val="000000"/>
          <w:sz w:val="22"/>
          <w:szCs w:val="22"/>
        </w:rPr>
      </w:pPr>
      <w:r w:rsidRPr="00846E51">
        <w:rPr>
          <w:color w:val="000000"/>
          <w:sz w:val="22"/>
          <w:szCs w:val="22"/>
        </w:rPr>
        <w:t>di aver presentato un ISEE Ordinario in corso di validità del nucleo familiare;</w:t>
      </w:r>
    </w:p>
    <w:p w14:paraId="124C6179" w14:textId="77777777" w:rsidR="00846E51" w:rsidRPr="00846E51" w:rsidRDefault="00846E51" w:rsidP="00846E51">
      <w:pPr>
        <w:pStyle w:val="Paragrafoelenco"/>
        <w:spacing w:after="181"/>
        <w:ind w:left="705" w:right="-15"/>
        <w:rPr>
          <w:color w:val="000000"/>
          <w:sz w:val="22"/>
          <w:szCs w:val="22"/>
        </w:rPr>
      </w:pPr>
    </w:p>
    <w:p w14:paraId="5567831B" w14:textId="1F2ACC51" w:rsidR="00431830" w:rsidRPr="00846E51" w:rsidRDefault="00431830" w:rsidP="00EE59DF">
      <w:pPr>
        <w:pStyle w:val="Paragrafoelenco"/>
        <w:numPr>
          <w:ilvl w:val="0"/>
          <w:numId w:val="6"/>
        </w:numPr>
        <w:spacing w:after="181"/>
        <w:ind w:right="-15"/>
        <w:rPr>
          <w:color w:val="000000"/>
          <w:sz w:val="22"/>
          <w:szCs w:val="22"/>
        </w:rPr>
      </w:pPr>
      <w:r w:rsidRPr="00846E51">
        <w:rPr>
          <w:color w:val="000000"/>
          <w:sz w:val="22"/>
          <w:szCs w:val="22"/>
        </w:rPr>
        <w:t>che la persona assistita è</w:t>
      </w:r>
    </w:p>
    <w:p w14:paraId="7F1D7454" w14:textId="5416052F" w:rsidR="00431830" w:rsidRPr="00846E51" w:rsidRDefault="003E3B1D" w:rsidP="00431830">
      <w:pPr>
        <w:pStyle w:val="Paragrafoelenco"/>
        <w:numPr>
          <w:ilvl w:val="0"/>
          <w:numId w:val="5"/>
        </w:numPr>
        <w:spacing w:after="181"/>
        <w:ind w:right="-15"/>
        <w:rPr>
          <w:color w:val="000000"/>
          <w:sz w:val="22"/>
          <w:szCs w:val="22"/>
        </w:rPr>
      </w:pPr>
      <w:r w:rsidRPr="00846E51">
        <w:rPr>
          <w:color w:val="000000"/>
          <w:sz w:val="22"/>
          <w:szCs w:val="22"/>
        </w:rPr>
        <w:t xml:space="preserve">persona </w:t>
      </w:r>
      <w:bookmarkStart w:id="1" w:name="_Hlk232522166"/>
      <w:r w:rsidRPr="00846E51">
        <w:rPr>
          <w:color w:val="000000"/>
          <w:sz w:val="22"/>
          <w:szCs w:val="22"/>
        </w:rPr>
        <w:t>con necessità di sostegno intensivo</w:t>
      </w:r>
      <w:r w:rsidR="001A7DCA" w:rsidRPr="00846E51">
        <w:rPr>
          <w:color w:val="000000"/>
          <w:sz w:val="22"/>
          <w:szCs w:val="22"/>
        </w:rPr>
        <w:t xml:space="preserve"> molto elevato</w:t>
      </w:r>
      <w:r w:rsidRPr="00846E51">
        <w:rPr>
          <w:color w:val="000000"/>
          <w:sz w:val="22"/>
          <w:szCs w:val="22"/>
        </w:rPr>
        <w:t xml:space="preserve"> </w:t>
      </w:r>
      <w:bookmarkEnd w:id="1"/>
      <w:r w:rsidRPr="00846E51">
        <w:rPr>
          <w:color w:val="000000"/>
          <w:sz w:val="22"/>
          <w:szCs w:val="22"/>
        </w:rPr>
        <w:t>(</w:t>
      </w:r>
      <w:r w:rsidR="00431830" w:rsidRPr="00846E51">
        <w:rPr>
          <w:color w:val="000000"/>
          <w:sz w:val="22"/>
          <w:szCs w:val="22"/>
        </w:rPr>
        <w:t>disabilità gravissima</w:t>
      </w:r>
      <w:r w:rsidRPr="00846E51">
        <w:rPr>
          <w:color w:val="000000"/>
          <w:sz w:val="22"/>
          <w:szCs w:val="22"/>
        </w:rPr>
        <w:t>)</w:t>
      </w:r>
      <w:r w:rsidR="00431830" w:rsidRPr="00846E51">
        <w:rPr>
          <w:color w:val="000000"/>
          <w:sz w:val="22"/>
          <w:szCs w:val="22"/>
        </w:rPr>
        <w:t>, così come definita dall’art. 3 del decreto 26 settembre 2016 del Ministero del Lavoro e delle Politiche Sociali (pubblicato in G.U. il 30 novembre 2016, n. 280);</w:t>
      </w:r>
    </w:p>
    <w:p w14:paraId="03FA7698" w14:textId="6D709FD8" w:rsidR="00893E46" w:rsidRPr="00846E51" w:rsidRDefault="003E3B1D" w:rsidP="003E3B1D">
      <w:pPr>
        <w:pStyle w:val="Paragrafoelenco"/>
        <w:numPr>
          <w:ilvl w:val="0"/>
          <w:numId w:val="5"/>
        </w:numPr>
        <w:spacing w:after="181"/>
        <w:ind w:right="-15"/>
        <w:rPr>
          <w:color w:val="000000"/>
          <w:sz w:val="22"/>
          <w:szCs w:val="22"/>
        </w:rPr>
      </w:pPr>
      <w:bookmarkStart w:id="2" w:name="_Hlk232521858"/>
      <w:r w:rsidRPr="00846E51">
        <w:rPr>
          <w:color w:val="000000"/>
          <w:sz w:val="22"/>
          <w:szCs w:val="22"/>
        </w:rPr>
        <w:t xml:space="preserve">persona con necessità di sostegno intensivo </w:t>
      </w:r>
      <w:bookmarkEnd w:id="2"/>
      <w:r w:rsidR="001A7DCA" w:rsidRPr="00846E51">
        <w:rPr>
          <w:color w:val="000000"/>
          <w:sz w:val="22"/>
          <w:szCs w:val="22"/>
        </w:rPr>
        <w:t xml:space="preserve">elevato </w:t>
      </w:r>
      <w:r w:rsidRPr="00846E51">
        <w:rPr>
          <w:color w:val="000000"/>
          <w:sz w:val="22"/>
          <w:szCs w:val="22"/>
        </w:rPr>
        <w:t>(</w:t>
      </w:r>
      <w:r w:rsidR="00431830" w:rsidRPr="00846E51">
        <w:rPr>
          <w:color w:val="000000"/>
          <w:sz w:val="22"/>
          <w:szCs w:val="22"/>
        </w:rPr>
        <w:t>disabilità grave</w:t>
      </w:r>
      <w:r w:rsidRPr="00846E51">
        <w:rPr>
          <w:color w:val="000000"/>
          <w:sz w:val="22"/>
          <w:szCs w:val="22"/>
        </w:rPr>
        <w:t>)</w:t>
      </w:r>
      <w:r w:rsidR="00431830" w:rsidRPr="00846E51">
        <w:rPr>
          <w:color w:val="000000"/>
          <w:sz w:val="22"/>
          <w:szCs w:val="22"/>
        </w:rPr>
        <w:t xml:space="preserve"> ai sensi della L. 104/92 art. 3, comma 3.</w:t>
      </w:r>
    </w:p>
    <w:p w14:paraId="56540F6C" w14:textId="77777777" w:rsidR="00EE59DF" w:rsidRPr="00846E51" w:rsidRDefault="00EE59DF" w:rsidP="00EE59DF">
      <w:pPr>
        <w:pStyle w:val="Paragrafoelenco"/>
        <w:spacing w:after="181"/>
        <w:ind w:right="-15"/>
        <w:rPr>
          <w:color w:val="000000"/>
          <w:sz w:val="22"/>
          <w:szCs w:val="22"/>
        </w:rPr>
      </w:pPr>
    </w:p>
    <w:p w14:paraId="71E07434" w14:textId="77777777" w:rsidR="00431830" w:rsidRPr="00846E51" w:rsidRDefault="00EE59DF" w:rsidP="00EE59DF">
      <w:pPr>
        <w:pStyle w:val="Paragrafoelenco"/>
        <w:numPr>
          <w:ilvl w:val="0"/>
          <w:numId w:val="6"/>
        </w:numPr>
        <w:spacing w:after="181"/>
        <w:ind w:right="-15"/>
        <w:rPr>
          <w:color w:val="000000"/>
          <w:sz w:val="22"/>
          <w:szCs w:val="22"/>
        </w:rPr>
      </w:pPr>
      <w:r w:rsidRPr="00846E51">
        <w:rPr>
          <w:color w:val="000000"/>
          <w:sz w:val="22"/>
          <w:szCs w:val="22"/>
        </w:rPr>
        <w:t>c</w:t>
      </w:r>
      <w:r w:rsidR="00431830" w:rsidRPr="00846E51">
        <w:rPr>
          <w:color w:val="000000"/>
          <w:sz w:val="22"/>
          <w:szCs w:val="22"/>
        </w:rPr>
        <w:t>he si è in possesso dei seguenti requisiti di priorità per l’accesso al contributo</w:t>
      </w:r>
      <w:r w:rsidRPr="00846E51">
        <w:rPr>
          <w:color w:val="000000"/>
          <w:sz w:val="22"/>
          <w:szCs w:val="22"/>
        </w:rPr>
        <w:t>, in quanto:</w:t>
      </w:r>
    </w:p>
    <w:p w14:paraId="50B2E719" w14:textId="3444F5F5" w:rsidR="00E33AFF" w:rsidRPr="00846E51" w:rsidRDefault="00EE59DF" w:rsidP="00E33AFF">
      <w:pPr>
        <w:pStyle w:val="Paragrafoelenco"/>
        <w:numPr>
          <w:ilvl w:val="1"/>
          <w:numId w:val="8"/>
        </w:numPr>
        <w:spacing w:after="181"/>
        <w:ind w:right="-15"/>
        <w:jc w:val="both"/>
        <w:rPr>
          <w:color w:val="000000"/>
          <w:sz w:val="22"/>
          <w:szCs w:val="22"/>
        </w:rPr>
      </w:pPr>
      <w:r w:rsidRPr="00846E51">
        <w:rPr>
          <w:color w:val="000000"/>
          <w:sz w:val="22"/>
          <w:szCs w:val="22"/>
        </w:rPr>
        <w:t xml:space="preserve">caregiver familiare di persone </w:t>
      </w:r>
      <w:r w:rsidR="001A7DCA" w:rsidRPr="00846E51">
        <w:rPr>
          <w:color w:val="000000"/>
          <w:sz w:val="22"/>
          <w:szCs w:val="22"/>
        </w:rPr>
        <w:t>con necessità di sostegno intensivo molto elevato</w:t>
      </w:r>
      <w:r w:rsidRPr="00846E51">
        <w:rPr>
          <w:color w:val="000000"/>
          <w:sz w:val="22"/>
          <w:szCs w:val="22"/>
        </w:rPr>
        <w:t>, così come definita dall’art. 3 del decreto 26 settembre 2016 del Ministero del Lavoro e delle Politiche Sociali (pubblicato in G.U. il 30 novembre 2016, n. 280), recante “Riparto delle risorse finanziarie del fondo nazionale per le non Autosufficienze, anno 2016”, tenendo anche conto dei fenomeni di insorgenza anticipata delle condizioni previste dall’art. 3, del medesimo decreto</w:t>
      </w:r>
      <w:r w:rsidR="00E33AFF" w:rsidRPr="00846E51">
        <w:rPr>
          <w:color w:val="000000"/>
          <w:sz w:val="22"/>
          <w:szCs w:val="22"/>
        </w:rPr>
        <w:t>;</w:t>
      </w:r>
    </w:p>
    <w:p w14:paraId="3DDD7A8D" w14:textId="529B605B" w:rsidR="00EE59DF" w:rsidRPr="00846E51" w:rsidRDefault="00E33AFF" w:rsidP="00E33AFF">
      <w:pPr>
        <w:pStyle w:val="Paragrafoelenco"/>
        <w:numPr>
          <w:ilvl w:val="1"/>
          <w:numId w:val="8"/>
        </w:numPr>
        <w:spacing w:after="181"/>
        <w:ind w:right="-15"/>
        <w:jc w:val="both"/>
        <w:rPr>
          <w:color w:val="000000"/>
          <w:sz w:val="22"/>
          <w:szCs w:val="22"/>
        </w:rPr>
      </w:pPr>
      <w:r w:rsidRPr="00846E51">
        <w:rPr>
          <w:color w:val="000000"/>
          <w:sz w:val="22"/>
          <w:szCs w:val="22"/>
        </w:rPr>
        <w:t>caregiver di persone coinvolte in programmi di accompagnamento finalizzati alla deistituzionalizzazione e al ricongiungimento del caregiver familiare con la persona assistita</w:t>
      </w:r>
      <w:r w:rsidR="00EE59DF" w:rsidRPr="00846E51">
        <w:rPr>
          <w:color w:val="000000"/>
          <w:sz w:val="22"/>
          <w:szCs w:val="22"/>
        </w:rPr>
        <w:t>.</w:t>
      </w:r>
    </w:p>
    <w:p w14:paraId="74B3535A" w14:textId="77777777" w:rsidR="00EE59DF" w:rsidRPr="00846E51" w:rsidRDefault="00AF28D1" w:rsidP="00EE59DF">
      <w:pPr>
        <w:spacing w:after="181"/>
        <w:ind w:right="-15"/>
        <w:rPr>
          <w:color w:val="000000"/>
          <w:sz w:val="22"/>
          <w:szCs w:val="22"/>
        </w:rPr>
      </w:pPr>
      <w:r w:rsidRPr="00846E51">
        <w:rPr>
          <w:color w:val="000000"/>
          <w:sz w:val="22"/>
          <w:szCs w:val="22"/>
        </w:rPr>
        <w:t>- c</w:t>
      </w:r>
      <w:r w:rsidR="00EE59DF" w:rsidRPr="00846E51">
        <w:rPr>
          <w:color w:val="000000"/>
          <w:sz w:val="22"/>
          <w:szCs w:val="22"/>
        </w:rPr>
        <w:t>he si è in possesso dei seguenti ulteriori criteri di priorità:</w:t>
      </w:r>
    </w:p>
    <w:p w14:paraId="2BD43B7C" w14:textId="20F84971" w:rsidR="00E33AFF" w:rsidRPr="00846E51" w:rsidRDefault="00E33AFF" w:rsidP="00E33AFF">
      <w:pPr>
        <w:pStyle w:val="Paragrafoelenco"/>
        <w:numPr>
          <w:ilvl w:val="0"/>
          <w:numId w:val="9"/>
        </w:numPr>
        <w:spacing w:after="181"/>
        <w:ind w:right="-15"/>
        <w:rPr>
          <w:color w:val="000000"/>
          <w:sz w:val="22"/>
          <w:szCs w:val="22"/>
        </w:rPr>
      </w:pPr>
      <w:r w:rsidRPr="00846E51">
        <w:rPr>
          <w:color w:val="000000"/>
          <w:sz w:val="22"/>
          <w:szCs w:val="22"/>
        </w:rPr>
        <w:t>caregiver familiari che hanno un lungo periodo di carico assistenziale (indicare…………</w:t>
      </w:r>
      <w:proofErr w:type="gramStart"/>
      <w:r w:rsidRPr="00846E51">
        <w:rPr>
          <w:color w:val="000000"/>
          <w:sz w:val="22"/>
          <w:szCs w:val="22"/>
        </w:rPr>
        <w:t>…….</w:t>
      </w:r>
      <w:proofErr w:type="gramEnd"/>
      <w:r w:rsidRPr="00846E51">
        <w:rPr>
          <w:color w:val="000000"/>
          <w:sz w:val="22"/>
          <w:szCs w:val="22"/>
        </w:rPr>
        <w:t>)</w:t>
      </w:r>
    </w:p>
    <w:p w14:paraId="5B8B6DF0" w14:textId="03A48DC3" w:rsidR="00E33AFF" w:rsidRPr="00846E51" w:rsidRDefault="00E33AFF" w:rsidP="00E33AFF">
      <w:pPr>
        <w:pStyle w:val="Paragrafoelenco"/>
        <w:numPr>
          <w:ilvl w:val="0"/>
          <w:numId w:val="9"/>
        </w:numPr>
        <w:spacing w:after="181"/>
        <w:ind w:right="-15"/>
        <w:rPr>
          <w:color w:val="000000"/>
          <w:sz w:val="22"/>
          <w:szCs w:val="22"/>
        </w:rPr>
      </w:pPr>
      <w:r w:rsidRPr="00846E51">
        <w:rPr>
          <w:color w:val="000000"/>
          <w:sz w:val="22"/>
          <w:szCs w:val="22"/>
        </w:rPr>
        <w:t>caregiver familiari costretti a licenziamenti e/o aspettative da lavoro non retribuite o che richiedono frequenti permessi lavorativi per la cura del familiare;</w:t>
      </w:r>
    </w:p>
    <w:p w14:paraId="153B4B62" w14:textId="3C0978B9" w:rsidR="00E33AFF" w:rsidRPr="00846E51" w:rsidRDefault="00E33AFF" w:rsidP="00E33AFF">
      <w:pPr>
        <w:pStyle w:val="Paragrafoelenco"/>
        <w:numPr>
          <w:ilvl w:val="0"/>
          <w:numId w:val="9"/>
        </w:numPr>
        <w:spacing w:after="181"/>
        <w:ind w:right="-15"/>
        <w:rPr>
          <w:color w:val="000000"/>
          <w:sz w:val="22"/>
          <w:szCs w:val="22"/>
        </w:rPr>
      </w:pPr>
      <w:r w:rsidRPr="00846E51">
        <w:rPr>
          <w:color w:val="000000"/>
          <w:sz w:val="22"/>
          <w:szCs w:val="22"/>
        </w:rPr>
        <w:t>caregiver familiari cui questa condizione ha impedito l’accesso al lavoro e che si trovano nella casistica di inoccupati/disoccupati.</w:t>
      </w:r>
    </w:p>
    <w:p w14:paraId="567E40FE" w14:textId="248620FC" w:rsidR="00E33AFF" w:rsidRPr="00846E51" w:rsidRDefault="00E33AFF" w:rsidP="00E33AFF">
      <w:pPr>
        <w:pStyle w:val="Paragrafoelenco"/>
        <w:numPr>
          <w:ilvl w:val="0"/>
          <w:numId w:val="9"/>
        </w:numPr>
        <w:spacing w:after="181"/>
        <w:ind w:right="-15"/>
        <w:rPr>
          <w:color w:val="000000"/>
          <w:sz w:val="22"/>
          <w:szCs w:val="22"/>
        </w:rPr>
      </w:pPr>
      <w:r w:rsidRPr="00846E51">
        <w:rPr>
          <w:color w:val="000000"/>
          <w:sz w:val="22"/>
          <w:szCs w:val="22"/>
        </w:rPr>
        <w:t>caregiver familiari monoparentali;</w:t>
      </w:r>
    </w:p>
    <w:p w14:paraId="6E6CFC68" w14:textId="11E15A78" w:rsidR="00E33AFF" w:rsidRPr="00846E51" w:rsidRDefault="00E33AFF" w:rsidP="00E33AFF">
      <w:pPr>
        <w:pStyle w:val="Paragrafoelenco"/>
        <w:numPr>
          <w:ilvl w:val="0"/>
          <w:numId w:val="9"/>
        </w:numPr>
        <w:spacing w:after="181"/>
        <w:ind w:right="-15"/>
        <w:rPr>
          <w:color w:val="000000"/>
          <w:sz w:val="22"/>
          <w:szCs w:val="22"/>
        </w:rPr>
      </w:pPr>
      <w:r w:rsidRPr="00846E51">
        <w:rPr>
          <w:color w:val="000000"/>
          <w:sz w:val="22"/>
          <w:szCs w:val="22"/>
        </w:rPr>
        <w:t>caregiver parentali monoreddito;</w:t>
      </w:r>
    </w:p>
    <w:p w14:paraId="608A0FB5" w14:textId="2C40EAF3" w:rsidR="00E33AFF" w:rsidRPr="00846E51" w:rsidRDefault="00E33AFF" w:rsidP="00E33AFF">
      <w:pPr>
        <w:pStyle w:val="Paragrafoelenco"/>
        <w:numPr>
          <w:ilvl w:val="0"/>
          <w:numId w:val="9"/>
        </w:numPr>
        <w:spacing w:after="181"/>
        <w:ind w:right="-15"/>
        <w:rPr>
          <w:color w:val="000000"/>
          <w:sz w:val="22"/>
          <w:szCs w:val="22"/>
        </w:rPr>
      </w:pPr>
      <w:r w:rsidRPr="00846E51">
        <w:rPr>
          <w:color w:val="000000"/>
          <w:sz w:val="22"/>
          <w:szCs w:val="22"/>
        </w:rPr>
        <w:t xml:space="preserve">caregiver cui familiari </w:t>
      </w:r>
      <w:r w:rsidRPr="00846E51">
        <w:rPr>
          <w:b/>
          <w:bCs/>
          <w:color w:val="000000"/>
          <w:sz w:val="22"/>
          <w:szCs w:val="22"/>
        </w:rPr>
        <w:t>NON</w:t>
      </w:r>
      <w:r w:rsidRPr="00846E51">
        <w:rPr>
          <w:color w:val="000000"/>
          <w:sz w:val="22"/>
          <w:szCs w:val="22"/>
        </w:rPr>
        <w:t xml:space="preserve"> beneficiano di altre misure d’Ambito quali: </w:t>
      </w:r>
      <w:r w:rsidR="00893E46" w:rsidRPr="00846E51">
        <w:rPr>
          <w:color w:val="000000"/>
          <w:sz w:val="22"/>
          <w:szCs w:val="22"/>
        </w:rPr>
        <w:t xml:space="preserve">Assegno di Cura, </w:t>
      </w:r>
      <w:r w:rsidRPr="00846E51">
        <w:rPr>
          <w:color w:val="000000"/>
          <w:sz w:val="22"/>
          <w:szCs w:val="22"/>
        </w:rPr>
        <w:t>Vita Indipendente, Dopo di Noi, Home care premium, Servizio Assistenza domiciliare, ecc.</w:t>
      </w:r>
    </w:p>
    <w:p w14:paraId="2560A703" w14:textId="371F3516" w:rsidR="00E11FAA" w:rsidRPr="00846E51" w:rsidRDefault="00E11FAA" w:rsidP="004D1FD4">
      <w:pPr>
        <w:spacing w:after="181"/>
        <w:ind w:right="-15"/>
        <w:rPr>
          <w:bCs/>
          <w:color w:val="000000"/>
          <w:sz w:val="22"/>
          <w:szCs w:val="22"/>
        </w:rPr>
      </w:pPr>
      <w:r w:rsidRPr="00846E51">
        <w:rPr>
          <w:b/>
          <w:color w:val="000000"/>
          <w:sz w:val="22"/>
          <w:szCs w:val="22"/>
        </w:rPr>
        <w:t>Modalità di riscossione</w:t>
      </w:r>
      <w:r w:rsidR="004D1FD4" w:rsidRPr="00846E51">
        <w:rPr>
          <w:b/>
          <w:color w:val="000000"/>
          <w:sz w:val="22"/>
          <w:szCs w:val="22"/>
        </w:rPr>
        <w:t xml:space="preserve">: </w:t>
      </w:r>
      <w:r w:rsidRPr="00846E51">
        <w:rPr>
          <w:color w:val="000000"/>
          <w:sz w:val="22"/>
          <w:szCs w:val="22"/>
        </w:rPr>
        <w:t xml:space="preserve">Il sottoscritto/a sollevando l’Ente da ogni responsabilità </w:t>
      </w:r>
      <w:r w:rsidRPr="00846E51">
        <w:rPr>
          <w:bCs/>
          <w:color w:val="000000"/>
          <w:sz w:val="22"/>
          <w:szCs w:val="22"/>
        </w:rPr>
        <w:t>chiede che la liquidazione del contributo economico</w:t>
      </w:r>
      <w:r w:rsidR="00DB153B" w:rsidRPr="00846E51">
        <w:rPr>
          <w:bCs/>
          <w:color w:val="000000"/>
          <w:sz w:val="22"/>
          <w:szCs w:val="22"/>
        </w:rPr>
        <w:t xml:space="preserve"> in proprio favore</w:t>
      </w:r>
      <w:r w:rsidRPr="00846E51">
        <w:rPr>
          <w:bCs/>
          <w:color w:val="000000"/>
          <w:sz w:val="22"/>
          <w:szCs w:val="22"/>
        </w:rPr>
        <w:t xml:space="preserve"> venga effettuata con la seguente</w:t>
      </w:r>
      <w:r w:rsidR="004D1FD4" w:rsidRPr="00846E51">
        <w:rPr>
          <w:bCs/>
          <w:color w:val="000000"/>
          <w:sz w:val="22"/>
          <w:szCs w:val="22"/>
        </w:rPr>
        <w:t xml:space="preserve"> </w:t>
      </w:r>
      <w:r w:rsidRPr="00846E51">
        <w:rPr>
          <w:bCs/>
          <w:color w:val="000000"/>
          <w:sz w:val="22"/>
          <w:szCs w:val="22"/>
        </w:rPr>
        <w:t xml:space="preserve">modalità: </w:t>
      </w:r>
    </w:p>
    <w:p w14:paraId="090E9505" w14:textId="7A60BAD6" w:rsidR="00893E46" w:rsidRPr="00846E51" w:rsidRDefault="00E11FAA" w:rsidP="00E11FAA">
      <w:pPr>
        <w:numPr>
          <w:ilvl w:val="0"/>
          <w:numId w:val="2"/>
        </w:numPr>
        <w:spacing w:after="181"/>
        <w:ind w:right="-15" w:hanging="144"/>
        <w:rPr>
          <w:color w:val="000000"/>
          <w:sz w:val="22"/>
          <w:szCs w:val="22"/>
        </w:rPr>
      </w:pPr>
      <w:r w:rsidRPr="00846E51">
        <w:rPr>
          <w:color w:val="000000"/>
          <w:sz w:val="22"/>
          <w:szCs w:val="22"/>
        </w:rPr>
        <w:t>Accreditamento bancario, su istituto di credito _____________________________________</w:t>
      </w:r>
      <w:r w:rsidR="00846E51" w:rsidRPr="00846E51">
        <w:rPr>
          <w:color w:val="000000"/>
          <w:sz w:val="22"/>
          <w:szCs w:val="22"/>
        </w:rPr>
        <w:t>_________</w:t>
      </w:r>
      <w:r w:rsidRPr="00846E51">
        <w:rPr>
          <w:color w:val="000000"/>
          <w:sz w:val="22"/>
          <w:szCs w:val="22"/>
        </w:rPr>
        <w:t xml:space="preserve">____ </w:t>
      </w:r>
    </w:p>
    <w:p w14:paraId="33700EAC" w14:textId="54DCE9B9" w:rsidR="00E11FAA" w:rsidRPr="00846E51" w:rsidRDefault="00E11FAA" w:rsidP="00893E46">
      <w:pPr>
        <w:spacing w:after="181"/>
        <w:ind w:left="144" w:right="-15"/>
        <w:rPr>
          <w:color w:val="000000"/>
          <w:sz w:val="22"/>
          <w:szCs w:val="22"/>
        </w:rPr>
      </w:pPr>
      <w:r w:rsidRPr="00846E51">
        <w:rPr>
          <w:color w:val="000000"/>
          <w:sz w:val="22"/>
          <w:szCs w:val="22"/>
        </w:rPr>
        <w:t>IBAN______________________________________________________________</w:t>
      </w:r>
      <w:r w:rsidR="00846E51" w:rsidRPr="00846E51">
        <w:rPr>
          <w:color w:val="000000"/>
          <w:sz w:val="22"/>
          <w:szCs w:val="22"/>
        </w:rPr>
        <w:t>Intestato a _____</w:t>
      </w:r>
      <w:r w:rsidRPr="00846E51">
        <w:rPr>
          <w:color w:val="000000"/>
          <w:sz w:val="22"/>
          <w:szCs w:val="22"/>
        </w:rPr>
        <w:t xml:space="preserve">_____________ </w:t>
      </w:r>
    </w:p>
    <w:p w14:paraId="55A95CFF" w14:textId="587B314A" w:rsidR="00E11FAA" w:rsidRPr="00846E51" w:rsidRDefault="00E11FAA" w:rsidP="004D1FD4">
      <w:pPr>
        <w:keepNext/>
        <w:keepLines/>
        <w:spacing w:after="177"/>
        <w:ind w:right="-15"/>
        <w:outlineLvl w:val="0"/>
        <w:rPr>
          <w:color w:val="000000"/>
          <w:sz w:val="22"/>
          <w:szCs w:val="22"/>
        </w:rPr>
      </w:pPr>
      <w:r w:rsidRPr="00846E51">
        <w:rPr>
          <w:b/>
          <w:color w:val="000000"/>
          <w:sz w:val="22"/>
          <w:szCs w:val="22"/>
        </w:rPr>
        <w:t>Comunicazione variazioni</w:t>
      </w:r>
      <w:r w:rsidR="004D1FD4" w:rsidRPr="00846E51">
        <w:rPr>
          <w:b/>
          <w:color w:val="000000"/>
          <w:sz w:val="22"/>
          <w:szCs w:val="22"/>
        </w:rPr>
        <w:t xml:space="preserve">: </w:t>
      </w:r>
      <w:r w:rsidRPr="00846E51">
        <w:rPr>
          <w:color w:val="000000"/>
          <w:sz w:val="22"/>
          <w:szCs w:val="22"/>
        </w:rPr>
        <w:t xml:space="preserve">Il sottoscritto si impegna a collaborare con il Servizio Sociale comunale comunicando tempestivamente, </w:t>
      </w:r>
      <w:r w:rsidRPr="00846E51">
        <w:rPr>
          <w:color w:val="000000"/>
          <w:sz w:val="22"/>
          <w:szCs w:val="22"/>
          <w:u w:val="single" w:color="000000"/>
        </w:rPr>
        <w:t>entro 30 giorni dal verificarsi dell’evento</w:t>
      </w:r>
      <w:r w:rsidRPr="00846E51">
        <w:rPr>
          <w:color w:val="000000"/>
          <w:sz w:val="22"/>
          <w:szCs w:val="22"/>
        </w:rPr>
        <w:t xml:space="preserve"> e comunque ogni qual volta il Servizio Sociale lo richieda, le variazioni intervenute rispetto ai dati comunicati nella presente domanda. </w:t>
      </w:r>
    </w:p>
    <w:p w14:paraId="5D61731C" w14:textId="77777777" w:rsidR="00E11FAA" w:rsidRPr="00846E51" w:rsidRDefault="00E11FAA" w:rsidP="00E11FAA">
      <w:pPr>
        <w:ind w:left="-5" w:right="-15" w:hanging="10"/>
        <w:rPr>
          <w:color w:val="000000"/>
          <w:sz w:val="22"/>
          <w:szCs w:val="22"/>
        </w:rPr>
      </w:pPr>
      <w:r w:rsidRPr="00846E51">
        <w:rPr>
          <w:color w:val="000000"/>
          <w:sz w:val="22"/>
          <w:szCs w:val="22"/>
        </w:rPr>
        <w:t xml:space="preserve">In fede </w:t>
      </w:r>
    </w:p>
    <w:p w14:paraId="7E89D628" w14:textId="77777777" w:rsidR="00E11FAA" w:rsidRPr="00846E51" w:rsidRDefault="00E11FAA" w:rsidP="00E11FAA">
      <w:pPr>
        <w:ind w:left="-5" w:right="-15" w:hanging="10"/>
        <w:rPr>
          <w:color w:val="000000"/>
          <w:sz w:val="22"/>
          <w:szCs w:val="22"/>
        </w:rPr>
      </w:pPr>
      <w:r w:rsidRPr="00846E51">
        <w:rPr>
          <w:color w:val="000000"/>
          <w:sz w:val="22"/>
          <w:szCs w:val="22"/>
        </w:rPr>
        <w:t xml:space="preserve">Luogo, ____________________ Data ___/___/_____ </w:t>
      </w:r>
    </w:p>
    <w:p w14:paraId="08E9A655" w14:textId="77777777" w:rsidR="00E11FAA" w:rsidRPr="00846E51" w:rsidRDefault="00E11FAA" w:rsidP="00E11FAA">
      <w:pPr>
        <w:ind w:right="1219"/>
        <w:jc w:val="right"/>
        <w:rPr>
          <w:b/>
          <w:color w:val="000000"/>
          <w:sz w:val="22"/>
          <w:szCs w:val="22"/>
        </w:rPr>
      </w:pPr>
      <w:r w:rsidRPr="00846E51">
        <w:rPr>
          <w:b/>
          <w:color w:val="000000"/>
          <w:sz w:val="22"/>
          <w:szCs w:val="22"/>
        </w:rPr>
        <w:t xml:space="preserve">IL DICHIARANTE </w:t>
      </w:r>
    </w:p>
    <w:p w14:paraId="130646AA" w14:textId="77777777" w:rsidR="00F16C3C" w:rsidRPr="00846E51" w:rsidRDefault="00F16C3C" w:rsidP="00E11FAA">
      <w:pPr>
        <w:ind w:right="1219"/>
        <w:jc w:val="right"/>
        <w:rPr>
          <w:color w:val="000000"/>
          <w:sz w:val="22"/>
          <w:szCs w:val="22"/>
        </w:rPr>
      </w:pPr>
    </w:p>
    <w:p w14:paraId="069ED0A4" w14:textId="77777777" w:rsidR="00E11FAA" w:rsidRPr="00846E51" w:rsidRDefault="00E11FAA" w:rsidP="00E11FAA">
      <w:pPr>
        <w:ind w:left="10" w:right="-1" w:hanging="10"/>
        <w:jc w:val="right"/>
        <w:rPr>
          <w:color w:val="000000"/>
          <w:sz w:val="22"/>
          <w:szCs w:val="22"/>
        </w:rPr>
      </w:pPr>
      <w:r w:rsidRPr="00846E51">
        <w:rPr>
          <w:color w:val="000000"/>
          <w:sz w:val="22"/>
          <w:szCs w:val="22"/>
        </w:rPr>
        <w:t xml:space="preserve">_________________________________ </w:t>
      </w:r>
    </w:p>
    <w:p w14:paraId="23031EA6" w14:textId="58868E2E" w:rsidR="00E959C1" w:rsidRPr="00846E51" w:rsidRDefault="00E11FAA" w:rsidP="009A2C1C">
      <w:pPr>
        <w:ind w:left="6382" w:right="-15" w:hanging="10"/>
        <w:rPr>
          <w:color w:val="000000"/>
          <w:sz w:val="22"/>
          <w:szCs w:val="22"/>
        </w:rPr>
      </w:pPr>
      <w:r w:rsidRPr="00846E51">
        <w:rPr>
          <w:color w:val="000000"/>
          <w:sz w:val="22"/>
          <w:szCs w:val="22"/>
        </w:rPr>
        <w:t xml:space="preserve">             (firma leggibile) </w:t>
      </w:r>
    </w:p>
    <w:p w14:paraId="36E1EA02" w14:textId="77777777" w:rsidR="00846E51" w:rsidRDefault="00846E51">
      <w:pPr>
        <w:spacing w:after="160" w:line="259" w:lineRule="auto"/>
        <w:rPr>
          <w:b/>
          <w:color w:val="000000"/>
          <w:sz w:val="22"/>
          <w:szCs w:val="22"/>
        </w:rPr>
      </w:pPr>
      <w:r>
        <w:rPr>
          <w:b/>
          <w:color w:val="000000"/>
          <w:sz w:val="22"/>
          <w:szCs w:val="22"/>
        </w:rPr>
        <w:br w:type="page"/>
      </w:r>
    </w:p>
    <w:p w14:paraId="7ABA24D1" w14:textId="09059997" w:rsidR="00893E46" w:rsidRPr="00846E51" w:rsidRDefault="00E11FAA" w:rsidP="009A2C1C">
      <w:pPr>
        <w:spacing w:after="181"/>
        <w:ind w:right="-15"/>
        <w:rPr>
          <w:b/>
          <w:color w:val="000000"/>
          <w:sz w:val="22"/>
          <w:szCs w:val="22"/>
        </w:rPr>
      </w:pPr>
      <w:r w:rsidRPr="00846E51">
        <w:rPr>
          <w:b/>
          <w:color w:val="000000"/>
          <w:sz w:val="22"/>
          <w:szCs w:val="22"/>
        </w:rPr>
        <w:lastRenderedPageBreak/>
        <w:t xml:space="preserve">Allega: </w:t>
      </w:r>
    </w:p>
    <w:p w14:paraId="34ACDF51" w14:textId="475631BC" w:rsidR="00893E46" w:rsidRPr="00846E51" w:rsidRDefault="00893E46" w:rsidP="00893E46">
      <w:pPr>
        <w:pStyle w:val="Paragrafoelenco"/>
        <w:numPr>
          <w:ilvl w:val="0"/>
          <w:numId w:val="7"/>
        </w:numPr>
        <w:ind w:right="-15"/>
        <w:rPr>
          <w:color w:val="000000"/>
          <w:sz w:val="22"/>
          <w:szCs w:val="22"/>
        </w:rPr>
      </w:pPr>
      <w:r w:rsidRPr="00846E51">
        <w:rPr>
          <w:color w:val="000000"/>
          <w:sz w:val="22"/>
          <w:szCs w:val="22"/>
        </w:rPr>
        <w:t>Per i Careg</w:t>
      </w:r>
      <w:r w:rsidR="00081137" w:rsidRPr="00846E51">
        <w:rPr>
          <w:color w:val="000000"/>
          <w:sz w:val="22"/>
          <w:szCs w:val="22"/>
        </w:rPr>
        <w:t>i</w:t>
      </w:r>
      <w:r w:rsidRPr="00846E51">
        <w:rPr>
          <w:color w:val="000000"/>
          <w:sz w:val="22"/>
          <w:szCs w:val="22"/>
        </w:rPr>
        <w:t xml:space="preserve">ver familiari </w:t>
      </w:r>
      <w:r w:rsidR="001A7DCA" w:rsidRPr="00846E51">
        <w:rPr>
          <w:color w:val="000000"/>
          <w:sz w:val="22"/>
          <w:szCs w:val="22"/>
        </w:rPr>
        <w:t>di persona con necessità di sostegno intensivo molto elevato</w:t>
      </w:r>
      <w:r w:rsidRPr="00846E51">
        <w:rPr>
          <w:color w:val="000000"/>
          <w:sz w:val="22"/>
          <w:szCs w:val="22"/>
        </w:rPr>
        <w:t>: certificazione medico-specialistica rilasciata dalle struttu</w:t>
      </w:r>
      <w:r w:rsidR="00081137" w:rsidRPr="00846E51">
        <w:rPr>
          <w:color w:val="000000"/>
          <w:sz w:val="22"/>
          <w:szCs w:val="22"/>
        </w:rPr>
        <w:t>r</w:t>
      </w:r>
      <w:r w:rsidRPr="00846E51">
        <w:rPr>
          <w:color w:val="000000"/>
          <w:sz w:val="22"/>
          <w:szCs w:val="22"/>
        </w:rPr>
        <w:t>e sanitarie, che attesi almeno una delle condizioni indicate negli allegati 1 e 2 del Decreto 26 settembre 2016 del Ministero del Lavoro e delle Politiche Sociali;</w:t>
      </w:r>
    </w:p>
    <w:p w14:paraId="7A9C7979" w14:textId="6E32C5B0" w:rsidR="00893E46" w:rsidRPr="00846E51" w:rsidRDefault="00893E46" w:rsidP="001A7DCA">
      <w:pPr>
        <w:pStyle w:val="Paragrafoelenco"/>
        <w:numPr>
          <w:ilvl w:val="0"/>
          <w:numId w:val="7"/>
        </w:numPr>
        <w:ind w:right="-15"/>
        <w:jc w:val="both"/>
        <w:rPr>
          <w:color w:val="000000"/>
          <w:sz w:val="22"/>
          <w:szCs w:val="22"/>
        </w:rPr>
      </w:pPr>
      <w:r w:rsidRPr="00846E51">
        <w:rPr>
          <w:color w:val="000000"/>
          <w:sz w:val="22"/>
          <w:szCs w:val="22"/>
        </w:rPr>
        <w:t xml:space="preserve">Per i Caregiver familiari di persone </w:t>
      </w:r>
      <w:r w:rsidR="001A7DCA" w:rsidRPr="00846E51">
        <w:rPr>
          <w:color w:val="000000"/>
          <w:sz w:val="22"/>
          <w:szCs w:val="22"/>
        </w:rPr>
        <w:t>con necessità di sostegno intensivo elevato</w:t>
      </w:r>
      <w:r w:rsidRPr="00846E51">
        <w:rPr>
          <w:color w:val="000000"/>
          <w:sz w:val="22"/>
          <w:szCs w:val="22"/>
        </w:rPr>
        <w:t>, la copia della certificazione che attesti la connotazione di gravità</w:t>
      </w:r>
      <w:r w:rsidR="00081137" w:rsidRPr="00846E51">
        <w:rPr>
          <w:color w:val="000000"/>
          <w:sz w:val="22"/>
          <w:szCs w:val="22"/>
        </w:rPr>
        <w:t xml:space="preserve"> (ai sensi della L. 104/92, art. 3 comma 3) da parte della Commissione Medica delle ASL.</w:t>
      </w:r>
    </w:p>
    <w:p w14:paraId="5B655B46" w14:textId="77777777" w:rsidR="00081137" w:rsidRPr="00846E51" w:rsidRDefault="00081137" w:rsidP="00081137">
      <w:pPr>
        <w:ind w:right="-15"/>
        <w:rPr>
          <w:color w:val="000000"/>
          <w:sz w:val="22"/>
          <w:szCs w:val="22"/>
        </w:rPr>
      </w:pPr>
    </w:p>
    <w:p w14:paraId="41180B74" w14:textId="434CBD73" w:rsidR="00081137" w:rsidRPr="00846E51" w:rsidRDefault="00081137" w:rsidP="009A2C1C">
      <w:pPr>
        <w:spacing w:after="181"/>
        <w:ind w:right="-15"/>
        <w:rPr>
          <w:b/>
          <w:color w:val="000000"/>
          <w:sz w:val="22"/>
          <w:szCs w:val="22"/>
        </w:rPr>
      </w:pPr>
      <w:r w:rsidRPr="00846E51">
        <w:rPr>
          <w:b/>
          <w:color w:val="000000"/>
          <w:sz w:val="22"/>
          <w:szCs w:val="22"/>
        </w:rPr>
        <w:t>Documentazione da allegare comune a entrambe le categorie di beneficiari:</w:t>
      </w:r>
    </w:p>
    <w:p w14:paraId="1C4D0D5E" w14:textId="77777777" w:rsidR="00081137" w:rsidRPr="00846E51" w:rsidRDefault="00E959C1" w:rsidP="00081137">
      <w:pPr>
        <w:pStyle w:val="Paragrafoelenco"/>
        <w:numPr>
          <w:ilvl w:val="0"/>
          <w:numId w:val="11"/>
        </w:numPr>
        <w:jc w:val="both"/>
        <w:rPr>
          <w:sz w:val="22"/>
          <w:szCs w:val="22"/>
        </w:rPr>
      </w:pPr>
      <w:r w:rsidRPr="00846E51">
        <w:rPr>
          <w:sz w:val="22"/>
          <w:szCs w:val="22"/>
        </w:rPr>
        <w:t>copia del certificato di invalidità da cui risulti la condizione di non autosufficienza definita ai sensi dell’allegato 3 del D.P.C.M. n. 159 del 2013 o copia del certificato da cui risulta la condizione di handicap grave ai sensi dell’art. 3, comma 3, della L. 104/92;</w:t>
      </w:r>
    </w:p>
    <w:p w14:paraId="4A80DFC2" w14:textId="7BCE8F37" w:rsidR="001A7DCA" w:rsidRPr="00846E51" w:rsidRDefault="001A7DCA" w:rsidP="00081137">
      <w:pPr>
        <w:pStyle w:val="Paragrafoelenco"/>
        <w:numPr>
          <w:ilvl w:val="0"/>
          <w:numId w:val="11"/>
        </w:numPr>
        <w:jc w:val="both"/>
        <w:rPr>
          <w:sz w:val="22"/>
          <w:szCs w:val="22"/>
        </w:rPr>
      </w:pPr>
      <w:r w:rsidRPr="00846E51">
        <w:rPr>
          <w:sz w:val="22"/>
          <w:szCs w:val="22"/>
        </w:rPr>
        <w:t>Isee Ordinario in corso di validità;</w:t>
      </w:r>
    </w:p>
    <w:p w14:paraId="1377BE95" w14:textId="73E9ADBE" w:rsidR="001A7DCA" w:rsidRPr="00846E51" w:rsidRDefault="001A7DCA" w:rsidP="001A7DCA">
      <w:pPr>
        <w:pStyle w:val="Paragrafoelenco"/>
        <w:numPr>
          <w:ilvl w:val="0"/>
          <w:numId w:val="11"/>
        </w:numPr>
        <w:jc w:val="both"/>
        <w:rPr>
          <w:sz w:val="22"/>
          <w:szCs w:val="22"/>
        </w:rPr>
      </w:pPr>
      <w:r w:rsidRPr="00846E51">
        <w:rPr>
          <w:sz w:val="22"/>
          <w:szCs w:val="22"/>
        </w:rPr>
        <w:t>documento d’identità valido del dichiarante;</w:t>
      </w:r>
    </w:p>
    <w:p w14:paraId="2D24B11C" w14:textId="465DEACE" w:rsidR="00E959C1" w:rsidRPr="00846E51" w:rsidRDefault="00E959C1" w:rsidP="00081137">
      <w:pPr>
        <w:pStyle w:val="Paragrafoelenco"/>
        <w:numPr>
          <w:ilvl w:val="0"/>
          <w:numId w:val="11"/>
        </w:numPr>
        <w:jc w:val="both"/>
        <w:rPr>
          <w:sz w:val="22"/>
          <w:szCs w:val="22"/>
        </w:rPr>
      </w:pPr>
      <w:r w:rsidRPr="00846E51">
        <w:rPr>
          <w:sz w:val="22"/>
          <w:szCs w:val="22"/>
        </w:rPr>
        <w:t xml:space="preserve">autocertificazione </w:t>
      </w:r>
      <w:r w:rsidR="00081137" w:rsidRPr="00846E51">
        <w:rPr>
          <w:sz w:val="22"/>
          <w:szCs w:val="22"/>
        </w:rPr>
        <w:t xml:space="preserve">ai sensi del D.P.R. 445/2000 </w:t>
      </w:r>
      <w:r w:rsidRPr="00846E51">
        <w:rPr>
          <w:sz w:val="22"/>
          <w:szCs w:val="22"/>
        </w:rPr>
        <w:t>che attesti la convivenza del caregiver con la persona che necessita di assistenza almeno nei sei mesi precedenti la data di pubblicazione del presente avviso;</w:t>
      </w:r>
    </w:p>
    <w:p w14:paraId="31ED0BFA" w14:textId="77777777" w:rsidR="00081137" w:rsidRPr="00846E51" w:rsidRDefault="00081137" w:rsidP="00081137">
      <w:pPr>
        <w:pStyle w:val="Paragrafoelenco"/>
        <w:numPr>
          <w:ilvl w:val="0"/>
          <w:numId w:val="11"/>
        </w:numPr>
        <w:jc w:val="both"/>
        <w:rPr>
          <w:sz w:val="22"/>
          <w:szCs w:val="22"/>
        </w:rPr>
      </w:pPr>
      <w:r w:rsidRPr="00846E51">
        <w:rPr>
          <w:sz w:val="22"/>
          <w:szCs w:val="22"/>
        </w:rPr>
        <w:t>autocertificazione ai sensi del D.P.R. 445/2000 che attesti l’assistenza diretta al familiare;</w:t>
      </w:r>
    </w:p>
    <w:p w14:paraId="605F60DD" w14:textId="2F5A5D61" w:rsidR="00081137" w:rsidRPr="00846E51" w:rsidRDefault="001A7DCA" w:rsidP="00081137">
      <w:pPr>
        <w:pStyle w:val="Paragrafoelenco"/>
        <w:numPr>
          <w:ilvl w:val="0"/>
          <w:numId w:val="11"/>
        </w:numPr>
        <w:jc w:val="both"/>
        <w:rPr>
          <w:sz w:val="22"/>
          <w:szCs w:val="22"/>
        </w:rPr>
      </w:pPr>
      <w:r w:rsidRPr="00846E51">
        <w:rPr>
          <w:sz w:val="22"/>
          <w:szCs w:val="22"/>
        </w:rPr>
        <w:t xml:space="preserve">eventuale </w:t>
      </w:r>
      <w:r w:rsidR="00E959C1" w:rsidRPr="00846E51">
        <w:rPr>
          <w:sz w:val="22"/>
          <w:szCs w:val="22"/>
        </w:rPr>
        <w:t>documentazione da cui risulti il possesso dei criteri di priorità di cui</w:t>
      </w:r>
      <w:r w:rsidR="00081137" w:rsidRPr="00846E51">
        <w:rPr>
          <w:sz w:val="22"/>
          <w:szCs w:val="22"/>
        </w:rPr>
        <w:t xml:space="preserve"> al</w:t>
      </w:r>
      <w:r w:rsidR="00563B1F">
        <w:rPr>
          <w:sz w:val="22"/>
          <w:szCs w:val="22"/>
        </w:rPr>
        <w:t xml:space="preserve"> punto </w:t>
      </w:r>
      <w:r w:rsidR="00081137" w:rsidRPr="00846E51">
        <w:rPr>
          <w:sz w:val="22"/>
          <w:szCs w:val="22"/>
        </w:rPr>
        <w:t>3 del</w:t>
      </w:r>
      <w:r w:rsidR="00E959C1" w:rsidRPr="00846E51">
        <w:rPr>
          <w:sz w:val="22"/>
          <w:szCs w:val="22"/>
        </w:rPr>
        <w:t>l’Avviso</w:t>
      </w:r>
      <w:r w:rsidRPr="00846E51">
        <w:rPr>
          <w:sz w:val="22"/>
          <w:szCs w:val="22"/>
        </w:rPr>
        <w:t>.</w:t>
      </w:r>
    </w:p>
    <w:p w14:paraId="326894CF" w14:textId="5DEE2113" w:rsidR="00E11FAA" w:rsidRPr="00846E51" w:rsidRDefault="00E11FAA" w:rsidP="00E11FAA">
      <w:pPr>
        <w:rPr>
          <w:color w:val="000000"/>
          <w:sz w:val="22"/>
          <w:szCs w:val="22"/>
        </w:rPr>
      </w:pPr>
    </w:p>
    <w:p w14:paraId="7121A8A8" w14:textId="77777777" w:rsidR="00E11FAA" w:rsidRPr="00846E51" w:rsidRDefault="00E11FAA" w:rsidP="004D1FD4">
      <w:pPr>
        <w:keepNext/>
        <w:keepLines/>
        <w:ind w:left="10" w:right="-15" w:hanging="10"/>
        <w:outlineLvl w:val="0"/>
        <w:rPr>
          <w:b/>
          <w:color w:val="000000"/>
          <w:sz w:val="22"/>
          <w:szCs w:val="22"/>
        </w:rPr>
      </w:pPr>
      <w:r w:rsidRPr="00846E51">
        <w:rPr>
          <w:b/>
          <w:color w:val="000000"/>
          <w:sz w:val="22"/>
          <w:szCs w:val="22"/>
        </w:rPr>
        <w:t xml:space="preserve">Informativa relativa al trattamento dei dati personali </w:t>
      </w:r>
    </w:p>
    <w:p w14:paraId="33501E9B" w14:textId="77777777" w:rsidR="00E11FAA" w:rsidRPr="00846E51" w:rsidRDefault="00E11FAA" w:rsidP="00E11FAA">
      <w:pPr>
        <w:ind w:left="-5" w:right="-15" w:hanging="10"/>
        <w:jc w:val="both"/>
        <w:rPr>
          <w:bCs/>
          <w:color w:val="000000"/>
          <w:sz w:val="22"/>
          <w:szCs w:val="22"/>
        </w:rPr>
      </w:pPr>
      <w:r w:rsidRPr="00846E51">
        <w:rPr>
          <w:bCs/>
          <w:color w:val="000000"/>
          <w:sz w:val="22"/>
          <w:szCs w:val="22"/>
        </w:rPr>
        <w:t xml:space="preserve">Ai sensi dell’art. 13 del Regolamento UE 2016/679 GDPR - Regolamento generale sulla protezione dei dati - e del codice della privacy italiano, come modificato dal </w:t>
      </w:r>
      <w:proofErr w:type="spellStart"/>
      <w:r w:rsidRPr="00846E51">
        <w:rPr>
          <w:bCs/>
          <w:color w:val="000000"/>
          <w:sz w:val="22"/>
          <w:szCs w:val="22"/>
        </w:rPr>
        <w:t>d.lgs</w:t>
      </w:r>
      <w:proofErr w:type="spellEnd"/>
      <w:r w:rsidRPr="00846E51">
        <w:rPr>
          <w:bCs/>
          <w:color w:val="000000"/>
          <w:sz w:val="22"/>
          <w:szCs w:val="22"/>
        </w:rPr>
        <w:t xml:space="preserve"> 101/2018, i dati personali forniti dai richiedenti saranno raccolti e trattati con o senza ausilio di mezzi elettronici, secondo quanto indicato nell’informativa dell’avviso stesso di cui il sottoscritto dichiara la presa visione ed accettazione. </w:t>
      </w:r>
    </w:p>
    <w:p w14:paraId="23B2F79A" w14:textId="77777777" w:rsidR="00E11FAA" w:rsidRPr="00846E51" w:rsidRDefault="00E11FAA" w:rsidP="00E11FAA">
      <w:pPr>
        <w:rPr>
          <w:color w:val="000000"/>
          <w:sz w:val="22"/>
          <w:szCs w:val="22"/>
        </w:rPr>
      </w:pPr>
      <w:r w:rsidRPr="00846E51">
        <w:rPr>
          <w:b/>
          <w:color w:val="000000"/>
          <w:sz w:val="22"/>
          <w:szCs w:val="22"/>
        </w:rPr>
        <w:t xml:space="preserve"> </w:t>
      </w:r>
    </w:p>
    <w:p w14:paraId="23D199E0" w14:textId="77777777" w:rsidR="00E11FAA" w:rsidRPr="00846E51" w:rsidRDefault="00E11FAA" w:rsidP="00E11FAA">
      <w:pPr>
        <w:rPr>
          <w:color w:val="000000"/>
          <w:sz w:val="22"/>
          <w:szCs w:val="22"/>
        </w:rPr>
      </w:pPr>
      <w:r w:rsidRPr="00846E51">
        <w:rPr>
          <w:b/>
          <w:color w:val="000000"/>
          <w:sz w:val="22"/>
          <w:szCs w:val="22"/>
        </w:rPr>
        <w:t xml:space="preserve"> </w:t>
      </w:r>
    </w:p>
    <w:p w14:paraId="1286D874" w14:textId="0A435D7A" w:rsidR="001A7DCA" w:rsidRPr="00846E51" w:rsidRDefault="00E11FAA" w:rsidP="001A7DCA">
      <w:pPr>
        <w:ind w:left="-5" w:right="-15" w:hanging="10"/>
        <w:rPr>
          <w:color w:val="000000"/>
          <w:sz w:val="22"/>
          <w:szCs w:val="22"/>
        </w:rPr>
      </w:pPr>
      <w:r w:rsidRPr="00846E51">
        <w:rPr>
          <w:b/>
          <w:color w:val="000000"/>
          <w:sz w:val="22"/>
          <w:szCs w:val="22"/>
        </w:rPr>
        <w:t xml:space="preserve">Data </w:t>
      </w:r>
      <w:r w:rsidRPr="00846E51">
        <w:rPr>
          <w:color w:val="000000"/>
          <w:sz w:val="22"/>
          <w:szCs w:val="22"/>
        </w:rPr>
        <w:t xml:space="preserve">__________                                                                                          </w:t>
      </w:r>
      <w:r w:rsidR="001A7DCA" w:rsidRPr="00846E51">
        <w:rPr>
          <w:color w:val="000000"/>
          <w:sz w:val="22"/>
          <w:szCs w:val="22"/>
        </w:rPr>
        <w:t xml:space="preserve">IL DICHIARANTE </w:t>
      </w:r>
    </w:p>
    <w:p w14:paraId="0F6DF5DC" w14:textId="77777777" w:rsidR="001A7DCA" w:rsidRPr="00846E51" w:rsidRDefault="001A7DCA" w:rsidP="001A7DCA">
      <w:pPr>
        <w:ind w:left="4951" w:right="-15" w:firstLine="713"/>
        <w:rPr>
          <w:color w:val="000000"/>
          <w:sz w:val="22"/>
          <w:szCs w:val="22"/>
        </w:rPr>
      </w:pPr>
    </w:p>
    <w:p w14:paraId="5A2A9508" w14:textId="75B3D7E2" w:rsidR="001A7DCA" w:rsidRPr="00846E51" w:rsidRDefault="001A7DCA" w:rsidP="001A7DCA">
      <w:pPr>
        <w:ind w:left="4951" w:right="-15" w:firstLine="713"/>
        <w:rPr>
          <w:color w:val="000000"/>
          <w:sz w:val="22"/>
          <w:szCs w:val="22"/>
        </w:rPr>
      </w:pPr>
      <w:r w:rsidRPr="00846E51">
        <w:rPr>
          <w:color w:val="000000"/>
          <w:sz w:val="22"/>
          <w:szCs w:val="22"/>
        </w:rPr>
        <w:t xml:space="preserve">_________________________________ </w:t>
      </w:r>
    </w:p>
    <w:p w14:paraId="3B08F26E" w14:textId="747F8DC5" w:rsidR="001A7DCA" w:rsidRPr="00846E51" w:rsidRDefault="001A7DCA" w:rsidP="001A7DCA">
      <w:pPr>
        <w:ind w:left="-5" w:right="-15" w:hanging="10"/>
        <w:rPr>
          <w:color w:val="000000"/>
          <w:sz w:val="22"/>
          <w:szCs w:val="22"/>
        </w:rPr>
      </w:pPr>
      <w:r w:rsidRPr="00846E51">
        <w:rPr>
          <w:color w:val="000000"/>
          <w:sz w:val="22"/>
          <w:szCs w:val="22"/>
        </w:rPr>
        <w:t xml:space="preserve">           </w:t>
      </w:r>
      <w:r w:rsidRPr="00846E51">
        <w:rPr>
          <w:color w:val="000000"/>
          <w:sz w:val="22"/>
          <w:szCs w:val="22"/>
        </w:rPr>
        <w:tab/>
      </w:r>
      <w:r w:rsidRPr="00846E51">
        <w:rPr>
          <w:color w:val="000000"/>
          <w:sz w:val="22"/>
          <w:szCs w:val="22"/>
        </w:rPr>
        <w:tab/>
      </w:r>
      <w:r w:rsidRPr="00846E51">
        <w:rPr>
          <w:color w:val="000000"/>
          <w:sz w:val="22"/>
          <w:szCs w:val="22"/>
        </w:rPr>
        <w:tab/>
      </w:r>
      <w:r w:rsidRPr="00846E51">
        <w:rPr>
          <w:color w:val="000000"/>
          <w:sz w:val="22"/>
          <w:szCs w:val="22"/>
        </w:rPr>
        <w:tab/>
      </w:r>
      <w:r w:rsidRPr="00846E51">
        <w:rPr>
          <w:color w:val="000000"/>
          <w:sz w:val="22"/>
          <w:szCs w:val="22"/>
        </w:rPr>
        <w:tab/>
      </w:r>
      <w:r w:rsidRPr="00846E51">
        <w:rPr>
          <w:color w:val="000000"/>
          <w:sz w:val="22"/>
          <w:szCs w:val="22"/>
        </w:rPr>
        <w:tab/>
      </w:r>
      <w:r w:rsidRPr="00846E51">
        <w:rPr>
          <w:color w:val="000000"/>
          <w:sz w:val="22"/>
          <w:szCs w:val="22"/>
        </w:rPr>
        <w:tab/>
      </w:r>
      <w:r w:rsidRPr="00846E51">
        <w:rPr>
          <w:color w:val="000000"/>
          <w:sz w:val="22"/>
          <w:szCs w:val="22"/>
        </w:rPr>
        <w:tab/>
      </w:r>
      <w:r w:rsidRPr="00846E51">
        <w:rPr>
          <w:color w:val="000000"/>
          <w:sz w:val="22"/>
          <w:szCs w:val="22"/>
        </w:rPr>
        <w:tab/>
        <w:t xml:space="preserve">  (firma leggibile) </w:t>
      </w:r>
    </w:p>
    <w:p w14:paraId="68008F5D" w14:textId="6FE8571A" w:rsidR="00E35CAB" w:rsidRPr="00846E51" w:rsidRDefault="00E35CAB" w:rsidP="004A2CDD">
      <w:pPr>
        <w:ind w:left="6382" w:right="-15" w:hanging="10"/>
        <w:rPr>
          <w:color w:val="000000"/>
          <w:sz w:val="22"/>
          <w:szCs w:val="22"/>
        </w:rPr>
      </w:pPr>
    </w:p>
    <w:sectPr w:rsidR="00E35CAB" w:rsidRPr="00846E51" w:rsidSect="00F16C3C">
      <w:type w:val="continuous"/>
      <w:pgSz w:w="11906" w:h="16838"/>
      <w:pgMar w:top="1417" w:right="1134" w:bottom="1134" w:left="1134"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BF84" w14:textId="77777777" w:rsidR="00DA2A13" w:rsidRDefault="00DA2A13" w:rsidP="00F16C3C">
      <w:r>
        <w:separator/>
      </w:r>
    </w:p>
  </w:endnote>
  <w:endnote w:type="continuationSeparator" w:id="0">
    <w:p w14:paraId="3C12C0FE" w14:textId="77777777" w:rsidR="00DA2A13" w:rsidRDefault="00DA2A13" w:rsidP="00F1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9D98" w14:textId="77777777" w:rsidR="00DA2A13" w:rsidRDefault="00DA2A13" w:rsidP="00F16C3C">
      <w:r>
        <w:separator/>
      </w:r>
    </w:p>
  </w:footnote>
  <w:footnote w:type="continuationSeparator" w:id="0">
    <w:p w14:paraId="7E0C02D3" w14:textId="77777777" w:rsidR="00DA2A13" w:rsidRDefault="00DA2A13" w:rsidP="00F16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173D5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3.5pt;height:9.75pt;visibility:visible;mso-wrap-style:square" o:bullet="t">
        <v:imagedata r:id="rId1" o:title=""/>
      </v:shape>
    </w:pict>
  </w:numPicBullet>
  <w:abstractNum w:abstractNumId="0" w15:restartNumberingAfterBreak="0">
    <w:nsid w:val="00C077CD"/>
    <w:multiLevelType w:val="hybridMultilevel"/>
    <w:tmpl w:val="4AD08A24"/>
    <w:lvl w:ilvl="0" w:tplc="332C919A">
      <w:start w:val="1"/>
      <w:numFmt w:val="decimal"/>
      <w:lvlText w:val="%1)"/>
      <w:lvlJc w:val="left"/>
      <w:pPr>
        <w:ind w:left="1432" w:hanging="360"/>
      </w:pPr>
      <w:rPr>
        <w:rFonts w:hint="default"/>
      </w:rPr>
    </w:lvl>
    <w:lvl w:ilvl="1" w:tplc="04100019" w:tentative="1">
      <w:start w:val="1"/>
      <w:numFmt w:val="lowerLetter"/>
      <w:lvlText w:val="%2."/>
      <w:lvlJc w:val="left"/>
      <w:pPr>
        <w:ind w:left="2152" w:hanging="360"/>
      </w:pPr>
    </w:lvl>
    <w:lvl w:ilvl="2" w:tplc="0410001B" w:tentative="1">
      <w:start w:val="1"/>
      <w:numFmt w:val="lowerRoman"/>
      <w:lvlText w:val="%3."/>
      <w:lvlJc w:val="right"/>
      <w:pPr>
        <w:ind w:left="2872" w:hanging="180"/>
      </w:pPr>
    </w:lvl>
    <w:lvl w:ilvl="3" w:tplc="0410000F" w:tentative="1">
      <w:start w:val="1"/>
      <w:numFmt w:val="decimal"/>
      <w:lvlText w:val="%4."/>
      <w:lvlJc w:val="left"/>
      <w:pPr>
        <w:ind w:left="3592" w:hanging="360"/>
      </w:pPr>
    </w:lvl>
    <w:lvl w:ilvl="4" w:tplc="04100019" w:tentative="1">
      <w:start w:val="1"/>
      <w:numFmt w:val="lowerLetter"/>
      <w:lvlText w:val="%5."/>
      <w:lvlJc w:val="left"/>
      <w:pPr>
        <w:ind w:left="4312" w:hanging="360"/>
      </w:pPr>
    </w:lvl>
    <w:lvl w:ilvl="5" w:tplc="0410001B" w:tentative="1">
      <w:start w:val="1"/>
      <w:numFmt w:val="lowerRoman"/>
      <w:lvlText w:val="%6."/>
      <w:lvlJc w:val="right"/>
      <w:pPr>
        <w:ind w:left="5032" w:hanging="180"/>
      </w:pPr>
    </w:lvl>
    <w:lvl w:ilvl="6" w:tplc="0410000F" w:tentative="1">
      <w:start w:val="1"/>
      <w:numFmt w:val="decimal"/>
      <w:lvlText w:val="%7."/>
      <w:lvlJc w:val="left"/>
      <w:pPr>
        <w:ind w:left="5752" w:hanging="360"/>
      </w:pPr>
    </w:lvl>
    <w:lvl w:ilvl="7" w:tplc="04100019" w:tentative="1">
      <w:start w:val="1"/>
      <w:numFmt w:val="lowerLetter"/>
      <w:lvlText w:val="%8."/>
      <w:lvlJc w:val="left"/>
      <w:pPr>
        <w:ind w:left="6472" w:hanging="360"/>
      </w:pPr>
    </w:lvl>
    <w:lvl w:ilvl="8" w:tplc="0410001B" w:tentative="1">
      <w:start w:val="1"/>
      <w:numFmt w:val="lowerRoman"/>
      <w:lvlText w:val="%9."/>
      <w:lvlJc w:val="right"/>
      <w:pPr>
        <w:ind w:left="7192" w:hanging="180"/>
      </w:pPr>
    </w:lvl>
  </w:abstractNum>
  <w:abstractNum w:abstractNumId="1" w15:restartNumberingAfterBreak="0">
    <w:nsid w:val="0D814BA7"/>
    <w:multiLevelType w:val="hybridMultilevel"/>
    <w:tmpl w:val="2AD0CFCE"/>
    <w:lvl w:ilvl="0" w:tplc="D2C0A982">
      <w:start w:val="2"/>
      <w:numFmt w:val="bullet"/>
      <w:lvlText w:val="-"/>
      <w:lvlJc w:val="left"/>
      <w:pPr>
        <w:ind w:left="345" w:hanging="360"/>
      </w:pPr>
      <w:rPr>
        <w:rFonts w:ascii="Times New Roman" w:eastAsia="Times New Roman" w:hAnsi="Times New Roman" w:cs="Times New Roman" w:hint="default"/>
      </w:rPr>
    </w:lvl>
    <w:lvl w:ilvl="1" w:tplc="B8066E7A">
      <w:numFmt w:val="bullet"/>
      <w:lvlText w:val=""/>
      <w:lvlJc w:val="left"/>
      <w:pPr>
        <w:ind w:left="1413" w:hanging="708"/>
      </w:pPr>
      <w:rPr>
        <w:rFonts w:ascii="Symbol" w:eastAsia="Times New Roman" w:hAnsi="Symbol" w:cs="Times New Roman"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2" w15:restartNumberingAfterBreak="0">
    <w:nsid w:val="17C771F8"/>
    <w:multiLevelType w:val="hybridMultilevel"/>
    <w:tmpl w:val="14787FEA"/>
    <w:lvl w:ilvl="0" w:tplc="9F225038">
      <w:start w:val="1"/>
      <w:numFmt w:val="lowerLetter"/>
      <w:lvlText w:val="%1."/>
      <w:lvlJc w:val="left"/>
      <w:pPr>
        <w:ind w:left="226"/>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1" w:tplc="D07803C2">
      <w:start w:val="1"/>
      <w:numFmt w:val="lowerLetter"/>
      <w:lvlText w:val="%2"/>
      <w:lvlJc w:val="left"/>
      <w:pPr>
        <w:ind w:left="108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2" w:tplc="65E8F492">
      <w:start w:val="1"/>
      <w:numFmt w:val="lowerRoman"/>
      <w:lvlText w:val="%3"/>
      <w:lvlJc w:val="left"/>
      <w:pPr>
        <w:ind w:left="180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3" w:tplc="0A906FA2">
      <w:start w:val="1"/>
      <w:numFmt w:val="decimal"/>
      <w:lvlText w:val="%4"/>
      <w:lvlJc w:val="left"/>
      <w:pPr>
        <w:ind w:left="252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4" w:tplc="FBDA8488">
      <w:start w:val="1"/>
      <w:numFmt w:val="lowerLetter"/>
      <w:lvlText w:val="%5"/>
      <w:lvlJc w:val="left"/>
      <w:pPr>
        <w:ind w:left="324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5" w:tplc="EBCE00FC">
      <w:start w:val="1"/>
      <w:numFmt w:val="lowerRoman"/>
      <w:lvlText w:val="%6"/>
      <w:lvlJc w:val="left"/>
      <w:pPr>
        <w:ind w:left="396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6" w:tplc="FF249DAC">
      <w:start w:val="1"/>
      <w:numFmt w:val="decimal"/>
      <w:lvlText w:val="%7"/>
      <w:lvlJc w:val="left"/>
      <w:pPr>
        <w:ind w:left="468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7" w:tplc="5934810A">
      <w:start w:val="1"/>
      <w:numFmt w:val="lowerLetter"/>
      <w:lvlText w:val="%8"/>
      <w:lvlJc w:val="left"/>
      <w:pPr>
        <w:ind w:left="540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8" w:tplc="D160D9F0">
      <w:start w:val="1"/>
      <w:numFmt w:val="lowerRoman"/>
      <w:lvlText w:val="%9"/>
      <w:lvlJc w:val="left"/>
      <w:pPr>
        <w:ind w:left="612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abstractNum>
  <w:abstractNum w:abstractNumId="3" w15:restartNumberingAfterBreak="0">
    <w:nsid w:val="1AFE4642"/>
    <w:multiLevelType w:val="hybridMultilevel"/>
    <w:tmpl w:val="119A965E"/>
    <w:lvl w:ilvl="0" w:tplc="39FC01D0">
      <w:start w:val="1"/>
      <w:numFmt w:val="bullet"/>
      <w:lvlText w:val=""/>
      <w:lvlPicBulletId w:val="0"/>
      <w:lvlJc w:val="left"/>
      <w:pPr>
        <w:tabs>
          <w:tab w:val="num" w:pos="720"/>
        </w:tabs>
        <w:ind w:left="720" w:hanging="360"/>
      </w:pPr>
      <w:rPr>
        <w:rFonts w:ascii="Symbol" w:hAnsi="Symbol" w:hint="default"/>
      </w:rPr>
    </w:lvl>
    <w:lvl w:ilvl="1" w:tplc="F2FA0760" w:tentative="1">
      <w:start w:val="1"/>
      <w:numFmt w:val="bullet"/>
      <w:lvlText w:val=""/>
      <w:lvlJc w:val="left"/>
      <w:pPr>
        <w:tabs>
          <w:tab w:val="num" w:pos="1440"/>
        </w:tabs>
        <w:ind w:left="1440" w:hanging="360"/>
      </w:pPr>
      <w:rPr>
        <w:rFonts w:ascii="Symbol" w:hAnsi="Symbol" w:hint="default"/>
      </w:rPr>
    </w:lvl>
    <w:lvl w:ilvl="2" w:tplc="592E9500" w:tentative="1">
      <w:start w:val="1"/>
      <w:numFmt w:val="bullet"/>
      <w:lvlText w:val=""/>
      <w:lvlJc w:val="left"/>
      <w:pPr>
        <w:tabs>
          <w:tab w:val="num" w:pos="2160"/>
        </w:tabs>
        <w:ind w:left="2160" w:hanging="360"/>
      </w:pPr>
      <w:rPr>
        <w:rFonts w:ascii="Symbol" w:hAnsi="Symbol" w:hint="default"/>
      </w:rPr>
    </w:lvl>
    <w:lvl w:ilvl="3" w:tplc="A3AC826A" w:tentative="1">
      <w:start w:val="1"/>
      <w:numFmt w:val="bullet"/>
      <w:lvlText w:val=""/>
      <w:lvlJc w:val="left"/>
      <w:pPr>
        <w:tabs>
          <w:tab w:val="num" w:pos="2880"/>
        </w:tabs>
        <w:ind w:left="2880" w:hanging="360"/>
      </w:pPr>
      <w:rPr>
        <w:rFonts w:ascii="Symbol" w:hAnsi="Symbol" w:hint="default"/>
      </w:rPr>
    </w:lvl>
    <w:lvl w:ilvl="4" w:tplc="BAE46D9C" w:tentative="1">
      <w:start w:val="1"/>
      <w:numFmt w:val="bullet"/>
      <w:lvlText w:val=""/>
      <w:lvlJc w:val="left"/>
      <w:pPr>
        <w:tabs>
          <w:tab w:val="num" w:pos="3600"/>
        </w:tabs>
        <w:ind w:left="3600" w:hanging="360"/>
      </w:pPr>
      <w:rPr>
        <w:rFonts w:ascii="Symbol" w:hAnsi="Symbol" w:hint="default"/>
      </w:rPr>
    </w:lvl>
    <w:lvl w:ilvl="5" w:tplc="7DD6F7FA" w:tentative="1">
      <w:start w:val="1"/>
      <w:numFmt w:val="bullet"/>
      <w:lvlText w:val=""/>
      <w:lvlJc w:val="left"/>
      <w:pPr>
        <w:tabs>
          <w:tab w:val="num" w:pos="4320"/>
        </w:tabs>
        <w:ind w:left="4320" w:hanging="360"/>
      </w:pPr>
      <w:rPr>
        <w:rFonts w:ascii="Symbol" w:hAnsi="Symbol" w:hint="default"/>
      </w:rPr>
    </w:lvl>
    <w:lvl w:ilvl="6" w:tplc="D0D299BC" w:tentative="1">
      <w:start w:val="1"/>
      <w:numFmt w:val="bullet"/>
      <w:lvlText w:val=""/>
      <w:lvlJc w:val="left"/>
      <w:pPr>
        <w:tabs>
          <w:tab w:val="num" w:pos="5040"/>
        </w:tabs>
        <w:ind w:left="5040" w:hanging="360"/>
      </w:pPr>
      <w:rPr>
        <w:rFonts w:ascii="Symbol" w:hAnsi="Symbol" w:hint="default"/>
      </w:rPr>
    </w:lvl>
    <w:lvl w:ilvl="7" w:tplc="3A146FB0" w:tentative="1">
      <w:start w:val="1"/>
      <w:numFmt w:val="bullet"/>
      <w:lvlText w:val=""/>
      <w:lvlJc w:val="left"/>
      <w:pPr>
        <w:tabs>
          <w:tab w:val="num" w:pos="5760"/>
        </w:tabs>
        <w:ind w:left="5760" w:hanging="360"/>
      </w:pPr>
      <w:rPr>
        <w:rFonts w:ascii="Symbol" w:hAnsi="Symbol" w:hint="default"/>
      </w:rPr>
    </w:lvl>
    <w:lvl w:ilvl="8" w:tplc="1F905C0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572C33"/>
    <w:multiLevelType w:val="hybridMultilevel"/>
    <w:tmpl w:val="9F66B81A"/>
    <w:lvl w:ilvl="0" w:tplc="43FC92BA">
      <w:start w:val="1"/>
      <w:numFmt w:val="bullet"/>
      <w:lvlText w:val=""/>
      <w:lvlJc w:val="left"/>
      <w:pPr>
        <w:ind w:left="144"/>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F06297E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60A91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BAA6F0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E901DF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0A94C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D2C8C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ED03B3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5EE72B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13F07AA"/>
    <w:multiLevelType w:val="hybridMultilevel"/>
    <w:tmpl w:val="705A8BE0"/>
    <w:lvl w:ilvl="0" w:tplc="39FC01D0">
      <w:start w:val="1"/>
      <w:numFmt w:val="bullet"/>
      <w:lvlText w:val=""/>
      <w:lvlPicBulletId w:val="0"/>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6" w15:restartNumberingAfterBreak="0">
    <w:nsid w:val="357B67AB"/>
    <w:multiLevelType w:val="hybridMultilevel"/>
    <w:tmpl w:val="92A677D4"/>
    <w:lvl w:ilvl="0" w:tplc="43FC92BA">
      <w:start w:val="1"/>
      <w:numFmt w:val="bullet"/>
      <w:lvlText w:val=""/>
      <w:lvlJc w:val="left"/>
      <w:pPr>
        <w:ind w:left="720" w:hanging="360"/>
      </w:pPr>
      <w:rPr>
        <w:rFonts w:ascii="Symbol" w:hAnsi="Symbol" w:hint="default"/>
      </w:rPr>
    </w:lvl>
    <w:lvl w:ilvl="1" w:tplc="43FC92B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7B2FD5"/>
    <w:multiLevelType w:val="hybridMultilevel"/>
    <w:tmpl w:val="669CD082"/>
    <w:lvl w:ilvl="0" w:tplc="ABA6A680">
      <w:start w:val="3"/>
      <w:numFmt w:val="lowerLetter"/>
      <w:lvlText w:val="%1)"/>
      <w:lvlJc w:val="left"/>
      <w:pPr>
        <w:ind w:left="245"/>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1" w:tplc="258E2012">
      <w:start w:val="1"/>
      <w:numFmt w:val="lowerLetter"/>
      <w:lvlText w:val="%2"/>
      <w:lvlJc w:val="left"/>
      <w:pPr>
        <w:ind w:left="108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2" w:tplc="ABB0E96E">
      <w:start w:val="1"/>
      <w:numFmt w:val="lowerRoman"/>
      <w:lvlText w:val="%3"/>
      <w:lvlJc w:val="left"/>
      <w:pPr>
        <w:ind w:left="180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3" w:tplc="D348EDBE">
      <w:start w:val="1"/>
      <w:numFmt w:val="decimal"/>
      <w:lvlText w:val="%4"/>
      <w:lvlJc w:val="left"/>
      <w:pPr>
        <w:ind w:left="252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4" w:tplc="378419D6">
      <w:start w:val="1"/>
      <w:numFmt w:val="lowerLetter"/>
      <w:lvlText w:val="%5"/>
      <w:lvlJc w:val="left"/>
      <w:pPr>
        <w:ind w:left="324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5" w:tplc="83E6B47E">
      <w:start w:val="1"/>
      <w:numFmt w:val="lowerRoman"/>
      <w:lvlText w:val="%6"/>
      <w:lvlJc w:val="left"/>
      <w:pPr>
        <w:ind w:left="396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6" w:tplc="ECC013F6">
      <w:start w:val="1"/>
      <w:numFmt w:val="decimal"/>
      <w:lvlText w:val="%7"/>
      <w:lvlJc w:val="left"/>
      <w:pPr>
        <w:ind w:left="468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7" w:tplc="32E4A67A">
      <w:start w:val="1"/>
      <w:numFmt w:val="lowerLetter"/>
      <w:lvlText w:val="%8"/>
      <w:lvlJc w:val="left"/>
      <w:pPr>
        <w:ind w:left="540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lvl w:ilvl="8" w:tplc="0E02DE18">
      <w:start w:val="1"/>
      <w:numFmt w:val="lowerRoman"/>
      <w:lvlText w:val="%9"/>
      <w:lvlJc w:val="left"/>
      <w:pPr>
        <w:ind w:left="6120"/>
      </w:pPr>
      <w:rPr>
        <w:rFonts w:ascii="Times New Roman" w:eastAsia="Times New Roman" w:hAnsi="Times New Roman" w:cs="Times New Roman"/>
        <w:b/>
        <w:i w:val="0"/>
        <w:strike w:val="0"/>
        <w:dstrike w:val="0"/>
        <w:color w:val="242424"/>
        <w:sz w:val="24"/>
        <w:u w:val="none" w:color="000000"/>
        <w:bdr w:val="none" w:sz="0" w:space="0" w:color="auto"/>
        <w:shd w:val="clear" w:color="auto" w:fill="auto"/>
        <w:vertAlign w:val="baseline"/>
      </w:rPr>
    </w:lvl>
  </w:abstractNum>
  <w:abstractNum w:abstractNumId="8" w15:restartNumberingAfterBreak="0">
    <w:nsid w:val="4EC06019"/>
    <w:multiLevelType w:val="hybridMultilevel"/>
    <w:tmpl w:val="B54A5524"/>
    <w:lvl w:ilvl="0" w:tplc="43FC92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2639B6"/>
    <w:multiLevelType w:val="hybridMultilevel"/>
    <w:tmpl w:val="F4AAC434"/>
    <w:lvl w:ilvl="0" w:tplc="AF52921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639A5E00"/>
    <w:multiLevelType w:val="hybridMultilevel"/>
    <w:tmpl w:val="CCBA9868"/>
    <w:lvl w:ilvl="0" w:tplc="61705C0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1A582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82BC4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2D6DB9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0EB70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84CB3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D2E30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D8C40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E80162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4"/>
  </w:num>
  <w:num w:numId="3">
    <w:abstractNumId w:val="7"/>
  </w:num>
  <w:num w:numId="4">
    <w:abstractNumId w:val="10"/>
  </w:num>
  <w:num w:numId="5">
    <w:abstractNumId w:val="3"/>
  </w:num>
  <w:num w:numId="6">
    <w:abstractNumId w:val="1"/>
  </w:num>
  <w:num w:numId="7">
    <w:abstractNumId w:val="0"/>
  </w:num>
  <w:num w:numId="8">
    <w:abstractNumId w:val="6"/>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AB"/>
    <w:rsid w:val="00024F38"/>
    <w:rsid w:val="00081137"/>
    <w:rsid w:val="000A2A47"/>
    <w:rsid w:val="001A7DCA"/>
    <w:rsid w:val="001D176B"/>
    <w:rsid w:val="001F2EFB"/>
    <w:rsid w:val="00264385"/>
    <w:rsid w:val="00303EA4"/>
    <w:rsid w:val="003E3B1D"/>
    <w:rsid w:val="004111BB"/>
    <w:rsid w:val="00431830"/>
    <w:rsid w:val="004A2CDD"/>
    <w:rsid w:val="004B7E6D"/>
    <w:rsid w:val="004D1FD4"/>
    <w:rsid w:val="00563B1F"/>
    <w:rsid w:val="005A0B8F"/>
    <w:rsid w:val="00630A4A"/>
    <w:rsid w:val="007A4E7B"/>
    <w:rsid w:val="00846E51"/>
    <w:rsid w:val="00893E46"/>
    <w:rsid w:val="009A2C1C"/>
    <w:rsid w:val="009A305A"/>
    <w:rsid w:val="00AA52A2"/>
    <w:rsid w:val="00AB6623"/>
    <w:rsid w:val="00AF28D1"/>
    <w:rsid w:val="00BB08AE"/>
    <w:rsid w:val="00BD7F06"/>
    <w:rsid w:val="00C0603F"/>
    <w:rsid w:val="00CD4743"/>
    <w:rsid w:val="00D07ACD"/>
    <w:rsid w:val="00DA2A13"/>
    <w:rsid w:val="00DB153B"/>
    <w:rsid w:val="00DE7487"/>
    <w:rsid w:val="00E11FAA"/>
    <w:rsid w:val="00E33AFF"/>
    <w:rsid w:val="00E35CAB"/>
    <w:rsid w:val="00E959C1"/>
    <w:rsid w:val="00ED2500"/>
    <w:rsid w:val="00EE59DF"/>
    <w:rsid w:val="00F16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A159"/>
  <w15:chartTrackingRefBased/>
  <w15:docId w15:val="{C6EB909E-7DA9-4EA5-958E-C25F916E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5CA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E11FAA"/>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431830"/>
    <w:pPr>
      <w:ind w:left="720"/>
      <w:contextualSpacing/>
    </w:pPr>
  </w:style>
  <w:style w:type="table" w:styleId="Grigliatabella">
    <w:name w:val="Table Grid"/>
    <w:basedOn w:val="Tabellanormale"/>
    <w:rsid w:val="00024F38"/>
    <w:pPr>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024F38"/>
    <w:rPr>
      <w:color w:val="0563C1" w:themeColor="hyperlink"/>
      <w:u w:val="single"/>
    </w:rPr>
  </w:style>
  <w:style w:type="paragraph" w:styleId="Intestazione">
    <w:name w:val="header"/>
    <w:basedOn w:val="Normale"/>
    <w:link w:val="IntestazioneCarattere"/>
    <w:unhideWhenUsed/>
    <w:rsid w:val="00F16C3C"/>
    <w:pPr>
      <w:tabs>
        <w:tab w:val="center" w:pos="4819"/>
        <w:tab w:val="right" w:pos="9638"/>
      </w:tabs>
    </w:pPr>
  </w:style>
  <w:style w:type="character" w:customStyle="1" w:styleId="IntestazioneCarattere">
    <w:name w:val="Intestazione Carattere"/>
    <w:basedOn w:val="Carpredefinitoparagrafo"/>
    <w:link w:val="Intestazione"/>
    <w:uiPriority w:val="99"/>
    <w:rsid w:val="00F16C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16C3C"/>
    <w:pPr>
      <w:tabs>
        <w:tab w:val="center" w:pos="4819"/>
        <w:tab w:val="right" w:pos="9638"/>
      </w:tabs>
    </w:pPr>
  </w:style>
  <w:style w:type="character" w:customStyle="1" w:styleId="PidipaginaCarattere">
    <w:name w:val="Piè di pagina Carattere"/>
    <w:basedOn w:val="Carpredefinitoparagrafo"/>
    <w:link w:val="Pidipagina"/>
    <w:uiPriority w:val="99"/>
    <w:rsid w:val="00F16C3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6324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Milano</dc:creator>
  <cp:keywords/>
  <dc:description/>
  <cp:lastModifiedBy>emanuele</cp:lastModifiedBy>
  <cp:revision>6</cp:revision>
  <dcterms:created xsi:type="dcterms:W3CDTF">2026-06-16T15:19:00Z</dcterms:created>
  <dcterms:modified xsi:type="dcterms:W3CDTF">2026-06-30T13:10:00Z</dcterms:modified>
</cp:coreProperties>
</file>